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DDD82" w14:textId="77777777" w:rsidR="000979F4" w:rsidRDefault="00000000">
      <w:pPr>
        <w:spacing w:line="300" w:lineRule="auto"/>
        <w:rPr>
          <w:b w:val="0"/>
        </w:rPr>
      </w:pPr>
      <w:r>
        <w:rPr>
          <w:rFonts w:ascii="Times New Roman" w:eastAsia="Times New Roman" w:hAnsi="Times New Roman" w:cs="Times New Roman"/>
          <w:b w:val="0"/>
        </w:rPr>
        <w:t xml:space="preserve">  ANEXO I COMPLEMENTAR – TERMO DE FOMENTO N° 08/2026</w:t>
      </w:r>
    </w:p>
    <w:p w14:paraId="2C27A6AF" w14:textId="77777777" w:rsidR="000979F4" w:rsidRDefault="000979F4">
      <w:pPr>
        <w:spacing w:line="300" w:lineRule="auto"/>
        <w:jc w:val="both"/>
        <w:rPr>
          <w:rFonts w:ascii="Times New Roman" w:eastAsia="Times New Roman" w:hAnsi="Times New Roman" w:cs="Times New Roman"/>
          <w:b w:val="0"/>
        </w:rPr>
      </w:pPr>
    </w:p>
    <w:p w14:paraId="083254FB" w14:textId="77777777" w:rsidR="000979F4" w:rsidRDefault="00000000">
      <w:pPr>
        <w:spacing w:line="300" w:lineRule="auto"/>
        <w:jc w:val="both"/>
        <w:rPr>
          <w:b w:val="0"/>
        </w:rPr>
      </w:pPr>
      <w:r>
        <w:rPr>
          <w:rFonts w:ascii="Times New Roman" w:eastAsia="Times New Roman" w:hAnsi="Times New Roman" w:cs="Times New Roman"/>
          <w:b w:val="0"/>
        </w:rPr>
        <w:t xml:space="preserve">Trata-se de anexo referente ao “TERMO DE FOMENTO 08/2026 QUE ENTRE SI CELEBRAM O MUNICÍPIO DE SANT’ANA DO LIVRAMENTO E O CTG RINCÃO DA CAROLINA”, conforme o Processo Administrativo nº 2565/2026. </w:t>
      </w:r>
    </w:p>
    <w:p w14:paraId="0DF2C6A7" w14:textId="77777777" w:rsidR="000979F4" w:rsidRDefault="00000000">
      <w:pPr>
        <w:spacing w:before="1"/>
        <w:rPr>
          <w:color w:val="000000"/>
          <w:highlight w:val="white"/>
        </w:rPr>
      </w:pPr>
      <w:r>
        <w:rPr>
          <w:color w:val="000000"/>
          <w:highlight w:val="white"/>
        </w:rPr>
        <w:t xml:space="preserve">PLANO DE TRABALHO </w:t>
      </w:r>
    </w:p>
    <w:p w14:paraId="35BBA140" w14:textId="77777777" w:rsidR="000979F4" w:rsidRDefault="000979F4">
      <w:pPr>
        <w:spacing w:before="1"/>
        <w:rPr>
          <w:color w:val="000000"/>
          <w:highlight w:val="white"/>
        </w:rPr>
      </w:pPr>
    </w:p>
    <w:p w14:paraId="7A25F102" w14:textId="77777777" w:rsidR="000979F4" w:rsidRDefault="000979F4">
      <w:pPr>
        <w:spacing w:before="1"/>
        <w:rPr>
          <w:b w:val="0"/>
          <w:color w:val="FF0000"/>
          <w:sz w:val="20"/>
          <w:szCs w:val="20"/>
          <w:highlight w:val="white"/>
        </w:rPr>
      </w:pPr>
    </w:p>
    <w:p w14:paraId="1C9BD4FC" w14:textId="77777777" w:rsidR="000979F4" w:rsidRDefault="000979F4">
      <w:pPr>
        <w:spacing w:before="1"/>
        <w:jc w:val="both"/>
        <w:rPr>
          <w:color w:val="000000"/>
          <w:sz w:val="20"/>
          <w:szCs w:val="20"/>
          <w:highlight w:val="white"/>
        </w:rPr>
      </w:pPr>
    </w:p>
    <w:p w14:paraId="214699BF" w14:textId="77777777" w:rsidR="000979F4" w:rsidRDefault="00000000">
      <w:pPr>
        <w:spacing w:before="1"/>
        <w:jc w:val="both"/>
        <w:rPr>
          <w:color w:val="000000"/>
          <w:highlight w:val="white"/>
        </w:rPr>
      </w:pPr>
      <w:r>
        <w:rPr>
          <w:color w:val="000000"/>
          <w:highlight w:val="white"/>
        </w:rPr>
        <w:t>PARTE 1: DADOS E INFORMAÇÕES DA OSC</w:t>
      </w:r>
    </w:p>
    <w:tbl>
      <w:tblPr>
        <w:tblStyle w:val="Style10"/>
        <w:tblW w:w="9638" w:type="dxa"/>
        <w:tblInd w:w="0" w:type="dxa"/>
        <w:tblLayout w:type="fixed"/>
        <w:tblCellMar>
          <w:left w:w="7" w:type="dxa"/>
          <w:right w:w="7" w:type="dxa"/>
        </w:tblCellMar>
        <w:tblLook w:val="04A0" w:firstRow="1" w:lastRow="0" w:firstColumn="1" w:lastColumn="0" w:noHBand="0" w:noVBand="1"/>
      </w:tblPr>
      <w:tblGrid>
        <w:gridCol w:w="4818"/>
        <w:gridCol w:w="4820"/>
      </w:tblGrid>
      <w:tr w:rsidR="000979F4" w14:paraId="033E29C3" w14:textId="77777777">
        <w:tc>
          <w:tcPr>
            <w:tcW w:w="9637" w:type="dxa"/>
            <w:gridSpan w:val="2"/>
            <w:tcBorders>
              <w:top w:val="single" w:sz="6" w:space="0" w:color="000001"/>
              <w:left w:val="single" w:sz="6" w:space="0" w:color="000001"/>
              <w:bottom w:val="single" w:sz="6" w:space="0" w:color="000001"/>
              <w:right w:val="single" w:sz="6" w:space="0" w:color="000001"/>
            </w:tcBorders>
          </w:tcPr>
          <w:p w14:paraId="2C84F1D4" w14:textId="77777777" w:rsidR="000979F4"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sz w:val="20"/>
              </w:rPr>
              <w:t>DADOS E INFORMAÇÕES DA OSC</w:t>
            </w:r>
          </w:p>
        </w:tc>
      </w:tr>
      <w:tr w:rsidR="000979F4" w14:paraId="37B715E3" w14:textId="77777777">
        <w:tc>
          <w:tcPr>
            <w:tcW w:w="9637" w:type="dxa"/>
            <w:gridSpan w:val="2"/>
            <w:tcBorders>
              <w:top w:val="single" w:sz="6" w:space="0" w:color="000001"/>
              <w:left w:val="single" w:sz="6" w:space="0" w:color="000001"/>
              <w:bottom w:val="single" w:sz="6" w:space="0" w:color="000001"/>
              <w:right w:val="single" w:sz="6" w:space="0" w:color="000001"/>
            </w:tcBorders>
          </w:tcPr>
          <w:p w14:paraId="02D4C5DB"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Nome da parceria: CTG RINCÃO DA CAROLINA</w:t>
            </w:r>
          </w:p>
        </w:tc>
      </w:tr>
      <w:tr w:rsidR="000979F4" w14:paraId="0475F574" w14:textId="77777777">
        <w:tc>
          <w:tcPr>
            <w:tcW w:w="9637" w:type="dxa"/>
            <w:gridSpan w:val="2"/>
            <w:tcBorders>
              <w:top w:val="single" w:sz="6" w:space="0" w:color="000001"/>
              <w:left w:val="single" w:sz="6" w:space="0" w:color="000001"/>
              <w:bottom w:val="single" w:sz="6" w:space="0" w:color="000001"/>
              <w:right w:val="single" w:sz="6" w:space="0" w:color="000001"/>
            </w:tcBorders>
          </w:tcPr>
          <w:p w14:paraId="05CF8034"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Nome da OSC: CTG RINCÃO DA CAROLINA</w:t>
            </w:r>
          </w:p>
        </w:tc>
      </w:tr>
      <w:tr w:rsidR="000979F4" w14:paraId="4EAB71B0" w14:textId="77777777">
        <w:tc>
          <w:tcPr>
            <w:tcW w:w="9637" w:type="dxa"/>
            <w:gridSpan w:val="2"/>
            <w:tcBorders>
              <w:top w:val="single" w:sz="6" w:space="0" w:color="000001"/>
              <w:left w:val="single" w:sz="6" w:space="0" w:color="000001"/>
              <w:bottom w:val="single" w:sz="6" w:space="0" w:color="000001"/>
              <w:right w:val="single" w:sz="6" w:space="0" w:color="000001"/>
            </w:tcBorders>
          </w:tcPr>
          <w:p w14:paraId="3C561D36"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Endereço completo: JUAN MARCOS BERTOLDI, 80 – CEP 97.570.000</w:t>
            </w:r>
          </w:p>
        </w:tc>
      </w:tr>
      <w:tr w:rsidR="000979F4" w14:paraId="73FCAE87" w14:textId="77777777">
        <w:tc>
          <w:tcPr>
            <w:tcW w:w="9637" w:type="dxa"/>
            <w:gridSpan w:val="2"/>
            <w:tcBorders>
              <w:top w:val="single" w:sz="6" w:space="0" w:color="000001"/>
              <w:left w:val="single" w:sz="6" w:space="0" w:color="000001"/>
              <w:bottom w:val="single" w:sz="6" w:space="0" w:color="000001"/>
              <w:right w:val="single" w:sz="6" w:space="0" w:color="000001"/>
            </w:tcBorders>
          </w:tcPr>
          <w:p w14:paraId="22355B4F"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CNPJ: 90615584/0001-00</w:t>
            </w:r>
          </w:p>
        </w:tc>
      </w:tr>
      <w:tr w:rsidR="000979F4" w14:paraId="5235ED1E" w14:textId="77777777">
        <w:tc>
          <w:tcPr>
            <w:tcW w:w="9637" w:type="dxa"/>
            <w:gridSpan w:val="2"/>
            <w:tcBorders>
              <w:top w:val="single" w:sz="6" w:space="0" w:color="000001"/>
              <w:left w:val="single" w:sz="6" w:space="0" w:color="000001"/>
              <w:bottom w:val="single" w:sz="6" w:space="0" w:color="000001"/>
              <w:right w:val="single" w:sz="6" w:space="0" w:color="000001"/>
            </w:tcBorders>
          </w:tcPr>
          <w:p w14:paraId="3FC06029" w14:textId="77777777" w:rsidR="000979F4" w:rsidRDefault="00000000">
            <w:pPr>
              <w:jc w:val="both"/>
              <w:rPr>
                <w:rFonts w:ascii="Times New Roman" w:eastAsia="Times New Roman" w:hAnsi="Times New Roman" w:cs="Times New Roman"/>
              </w:rPr>
            </w:pPr>
            <w:r>
              <w:rPr>
                <w:rFonts w:ascii="Times New Roman" w:eastAsia="Times New Roman" w:hAnsi="Times New Roman" w:cs="Times New Roman"/>
                <w:b w:val="0"/>
                <w:sz w:val="20"/>
              </w:rPr>
              <w:t>Site, Rede Social, outros: Facebook – CTG Rincão da Carolina – Instagram - ctgrincaodacarolina</w:t>
            </w:r>
          </w:p>
        </w:tc>
      </w:tr>
      <w:tr w:rsidR="000979F4" w14:paraId="656D9C47" w14:textId="77777777">
        <w:tc>
          <w:tcPr>
            <w:tcW w:w="4818" w:type="dxa"/>
            <w:tcBorders>
              <w:top w:val="single" w:sz="6" w:space="0" w:color="000001"/>
              <w:left w:val="single" w:sz="6" w:space="0" w:color="000001"/>
              <w:bottom w:val="single" w:sz="6" w:space="0" w:color="000001"/>
              <w:right w:val="single" w:sz="6" w:space="0" w:color="000001"/>
            </w:tcBorders>
          </w:tcPr>
          <w:p w14:paraId="79D68B23"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Telefone fixo:</w:t>
            </w:r>
          </w:p>
        </w:tc>
        <w:tc>
          <w:tcPr>
            <w:tcW w:w="4819" w:type="dxa"/>
            <w:tcBorders>
              <w:top w:val="single" w:sz="6" w:space="0" w:color="000001"/>
              <w:left w:val="single" w:sz="6" w:space="0" w:color="000001"/>
              <w:bottom w:val="single" w:sz="6" w:space="0" w:color="000001"/>
              <w:right w:val="single" w:sz="6" w:space="0" w:color="000001"/>
            </w:tcBorders>
          </w:tcPr>
          <w:p w14:paraId="36A4A57E"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Telefone celular: (55) 99689 9020</w:t>
            </w:r>
          </w:p>
        </w:tc>
      </w:tr>
      <w:tr w:rsidR="000979F4" w14:paraId="638DD0FA" w14:textId="77777777">
        <w:tc>
          <w:tcPr>
            <w:tcW w:w="9637" w:type="dxa"/>
            <w:gridSpan w:val="2"/>
            <w:tcBorders>
              <w:top w:val="single" w:sz="6" w:space="0" w:color="000001"/>
              <w:left w:val="single" w:sz="6" w:space="0" w:color="000001"/>
              <w:bottom w:val="single" w:sz="6" w:space="0" w:color="000001"/>
              <w:right w:val="single" w:sz="6" w:space="0" w:color="000001"/>
            </w:tcBorders>
          </w:tcPr>
          <w:p w14:paraId="391130E7" w14:textId="77777777" w:rsidR="000979F4" w:rsidRDefault="00000000">
            <w:pPr>
              <w:jc w:val="both"/>
              <w:rPr>
                <w:rFonts w:ascii="Times New Roman" w:eastAsia="Times New Roman" w:hAnsi="Times New Roman" w:cs="Times New Roman"/>
              </w:rPr>
            </w:pPr>
            <w:r>
              <w:rPr>
                <w:rFonts w:ascii="Times New Roman" w:eastAsia="Times New Roman" w:hAnsi="Times New Roman" w:cs="Times New Roman"/>
                <w:b w:val="0"/>
                <w:sz w:val="20"/>
              </w:rPr>
              <w:t>E-mail da OSC: machadodafronteira@yahoo.com.br</w:t>
            </w:r>
          </w:p>
        </w:tc>
      </w:tr>
    </w:tbl>
    <w:p w14:paraId="5296F676" w14:textId="77777777" w:rsidR="000979F4" w:rsidRDefault="000979F4">
      <w:pPr>
        <w:spacing w:before="1"/>
        <w:jc w:val="both"/>
        <w:rPr>
          <w:color w:val="000000"/>
          <w:u w:val="single"/>
        </w:rPr>
      </w:pPr>
    </w:p>
    <w:tbl>
      <w:tblPr>
        <w:tblStyle w:val="Style11"/>
        <w:tblW w:w="9691" w:type="dxa"/>
        <w:tblInd w:w="0" w:type="dxa"/>
        <w:tblLayout w:type="fixed"/>
        <w:tblCellMar>
          <w:left w:w="5" w:type="dxa"/>
          <w:right w:w="5" w:type="dxa"/>
        </w:tblCellMar>
        <w:tblLook w:val="04A0" w:firstRow="1" w:lastRow="0" w:firstColumn="1" w:lastColumn="0" w:noHBand="0" w:noVBand="1"/>
      </w:tblPr>
      <w:tblGrid>
        <w:gridCol w:w="9691"/>
      </w:tblGrid>
      <w:tr w:rsidR="000979F4" w14:paraId="574914BF" w14:textId="77777777">
        <w:trPr>
          <w:trHeight w:val="264"/>
        </w:trPr>
        <w:tc>
          <w:tcPr>
            <w:tcW w:w="9691" w:type="dxa"/>
            <w:tcBorders>
              <w:top w:val="single" w:sz="4" w:space="0" w:color="000001"/>
              <w:left w:val="single" w:sz="4" w:space="0" w:color="000001"/>
              <w:bottom w:val="single" w:sz="4" w:space="0" w:color="000001"/>
              <w:right w:val="single" w:sz="4" w:space="0" w:color="000001"/>
            </w:tcBorders>
          </w:tcPr>
          <w:p w14:paraId="0479FF70" w14:textId="77777777" w:rsidR="000979F4" w:rsidRDefault="00000000">
            <w:pPr>
              <w:numPr>
                <w:ilvl w:val="0"/>
                <w:numId w:val="2"/>
              </w:numPr>
              <w:spacing w:before="1"/>
              <w:rPr>
                <w:sz w:val="20"/>
              </w:rPr>
            </w:pPr>
            <w:r>
              <w:rPr>
                <w:color w:val="000000"/>
                <w:sz w:val="20"/>
              </w:rPr>
              <w:t>DADOS DA CONTA BANCÁRIA DA OSC</w:t>
            </w:r>
          </w:p>
        </w:tc>
      </w:tr>
      <w:tr w:rsidR="000979F4" w14:paraId="0C5A880D" w14:textId="77777777">
        <w:trPr>
          <w:trHeight w:val="264"/>
        </w:trPr>
        <w:tc>
          <w:tcPr>
            <w:tcW w:w="9691" w:type="dxa"/>
            <w:tcBorders>
              <w:top w:val="single" w:sz="4" w:space="0" w:color="000001"/>
              <w:left w:val="single" w:sz="4" w:space="0" w:color="000001"/>
              <w:bottom w:val="single" w:sz="4" w:space="0" w:color="000001"/>
              <w:right w:val="single" w:sz="4" w:space="0" w:color="000001"/>
            </w:tcBorders>
          </w:tcPr>
          <w:p w14:paraId="29ADD1E8" w14:textId="77777777" w:rsidR="000979F4" w:rsidRDefault="00000000">
            <w:pPr>
              <w:spacing w:before="1"/>
              <w:jc w:val="both"/>
              <w:rPr>
                <w:b w:val="0"/>
                <w:color w:val="000000"/>
              </w:rPr>
            </w:pPr>
            <w:r>
              <w:rPr>
                <w:b w:val="0"/>
                <w:color w:val="000000"/>
                <w:sz w:val="20"/>
              </w:rPr>
              <w:t>Titular da conta: Centro de Tradicoes Gauchas Rincao</w:t>
            </w:r>
          </w:p>
        </w:tc>
      </w:tr>
      <w:tr w:rsidR="000979F4" w14:paraId="1F7BB5B3" w14:textId="77777777">
        <w:trPr>
          <w:trHeight w:val="264"/>
        </w:trPr>
        <w:tc>
          <w:tcPr>
            <w:tcW w:w="9691" w:type="dxa"/>
            <w:tcBorders>
              <w:top w:val="single" w:sz="4" w:space="0" w:color="000001"/>
              <w:left w:val="single" w:sz="4" w:space="0" w:color="000001"/>
              <w:bottom w:val="single" w:sz="4" w:space="0" w:color="000001"/>
              <w:right w:val="single" w:sz="4" w:space="0" w:color="000001"/>
            </w:tcBorders>
          </w:tcPr>
          <w:p w14:paraId="08221B3D" w14:textId="77777777" w:rsidR="000979F4" w:rsidRDefault="00000000">
            <w:pPr>
              <w:spacing w:before="1"/>
              <w:jc w:val="both"/>
              <w:rPr>
                <w:b w:val="0"/>
                <w:color w:val="000000"/>
              </w:rPr>
            </w:pPr>
            <w:r>
              <w:rPr>
                <w:b w:val="0"/>
                <w:color w:val="000000"/>
                <w:sz w:val="20"/>
              </w:rPr>
              <w:t>Banco: Banrisul - 041</w:t>
            </w:r>
          </w:p>
        </w:tc>
      </w:tr>
      <w:tr w:rsidR="000979F4" w14:paraId="6FD6DDE0" w14:textId="77777777">
        <w:trPr>
          <w:trHeight w:val="263"/>
        </w:trPr>
        <w:tc>
          <w:tcPr>
            <w:tcW w:w="9691" w:type="dxa"/>
            <w:tcBorders>
              <w:top w:val="single" w:sz="4" w:space="0" w:color="000001"/>
              <w:left w:val="single" w:sz="4" w:space="0" w:color="000001"/>
              <w:bottom w:val="single" w:sz="4" w:space="0" w:color="000001"/>
              <w:right w:val="single" w:sz="4" w:space="0" w:color="000001"/>
            </w:tcBorders>
          </w:tcPr>
          <w:p w14:paraId="67F652E4"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Agência: 0280</w:t>
            </w:r>
          </w:p>
        </w:tc>
      </w:tr>
      <w:tr w:rsidR="000979F4" w14:paraId="367C0804" w14:textId="77777777">
        <w:trPr>
          <w:trHeight w:val="274"/>
        </w:trPr>
        <w:tc>
          <w:tcPr>
            <w:tcW w:w="9691" w:type="dxa"/>
            <w:tcBorders>
              <w:top w:val="single" w:sz="4" w:space="0" w:color="000001"/>
              <w:left w:val="single" w:sz="4" w:space="0" w:color="000001"/>
              <w:bottom w:val="single" w:sz="4" w:space="0" w:color="000001"/>
              <w:right w:val="single" w:sz="4" w:space="0" w:color="000001"/>
            </w:tcBorders>
          </w:tcPr>
          <w:p w14:paraId="210ACD8B" w14:textId="77777777" w:rsidR="000979F4" w:rsidRDefault="00000000">
            <w:pPr>
              <w:spacing w:before="1"/>
              <w:jc w:val="both"/>
              <w:rPr>
                <w:b w:val="0"/>
                <w:color w:val="000000"/>
              </w:rPr>
            </w:pPr>
            <w:r>
              <w:rPr>
                <w:b w:val="0"/>
                <w:color w:val="000000"/>
                <w:sz w:val="20"/>
              </w:rPr>
              <w:t>Conta-Corrente: 06.138958.0-2</w:t>
            </w:r>
          </w:p>
        </w:tc>
      </w:tr>
    </w:tbl>
    <w:p w14:paraId="4F4C55F9" w14:textId="77777777" w:rsidR="000979F4" w:rsidRDefault="000979F4">
      <w:pPr>
        <w:spacing w:before="1"/>
        <w:jc w:val="both"/>
        <w:rPr>
          <w:color w:val="000000"/>
          <w:u w:val="single"/>
        </w:rPr>
      </w:pPr>
    </w:p>
    <w:p w14:paraId="3E8B071A" w14:textId="77777777" w:rsidR="000979F4" w:rsidRDefault="000979F4">
      <w:pPr>
        <w:spacing w:before="1"/>
        <w:jc w:val="both"/>
        <w:rPr>
          <w:color w:val="000000"/>
          <w:u w:val="single"/>
        </w:rPr>
      </w:pPr>
    </w:p>
    <w:tbl>
      <w:tblPr>
        <w:tblStyle w:val="Style12"/>
        <w:tblW w:w="9638" w:type="dxa"/>
        <w:tblInd w:w="0" w:type="dxa"/>
        <w:tblLayout w:type="fixed"/>
        <w:tblCellMar>
          <w:left w:w="7" w:type="dxa"/>
          <w:right w:w="7" w:type="dxa"/>
        </w:tblCellMar>
        <w:tblLook w:val="04A0" w:firstRow="1" w:lastRow="0" w:firstColumn="1" w:lastColumn="0" w:noHBand="0" w:noVBand="1"/>
      </w:tblPr>
      <w:tblGrid>
        <w:gridCol w:w="3212"/>
        <w:gridCol w:w="1606"/>
        <w:gridCol w:w="1607"/>
        <w:gridCol w:w="3213"/>
      </w:tblGrid>
      <w:tr w:rsidR="000979F4" w14:paraId="62A45DAB" w14:textId="77777777">
        <w:tc>
          <w:tcPr>
            <w:tcW w:w="9638" w:type="dxa"/>
            <w:gridSpan w:val="4"/>
            <w:tcBorders>
              <w:top w:val="single" w:sz="6" w:space="0" w:color="000001"/>
              <w:left w:val="single" w:sz="6" w:space="0" w:color="000001"/>
              <w:bottom w:val="single" w:sz="6" w:space="0" w:color="000001"/>
              <w:right w:val="single" w:sz="6" w:space="0" w:color="000001"/>
            </w:tcBorders>
          </w:tcPr>
          <w:p w14:paraId="769C3B85" w14:textId="77777777" w:rsidR="000979F4"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sz w:val="20"/>
              </w:rPr>
              <w:t>REPRESENTANTE LEGAL DA PARCERIA</w:t>
            </w:r>
          </w:p>
        </w:tc>
      </w:tr>
      <w:tr w:rsidR="000979F4" w14:paraId="5DB7DEF3" w14:textId="77777777">
        <w:tc>
          <w:tcPr>
            <w:tcW w:w="9638" w:type="dxa"/>
            <w:gridSpan w:val="4"/>
            <w:tcBorders>
              <w:top w:val="single" w:sz="6" w:space="0" w:color="000001"/>
              <w:left w:val="single" w:sz="6" w:space="0" w:color="000001"/>
              <w:bottom w:val="single" w:sz="6" w:space="0" w:color="000001"/>
              <w:right w:val="single" w:sz="6" w:space="0" w:color="000001"/>
            </w:tcBorders>
          </w:tcPr>
          <w:p w14:paraId="56AA48CE"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Nome do(a) representante legal: Ilçon Josenei Rodrigues Pereira</w:t>
            </w:r>
          </w:p>
        </w:tc>
      </w:tr>
      <w:tr w:rsidR="000979F4" w14:paraId="45D32A38" w14:textId="77777777">
        <w:tc>
          <w:tcPr>
            <w:tcW w:w="9638" w:type="dxa"/>
            <w:gridSpan w:val="4"/>
            <w:tcBorders>
              <w:top w:val="single" w:sz="6" w:space="0" w:color="000001"/>
              <w:left w:val="single" w:sz="6" w:space="0" w:color="000001"/>
              <w:bottom w:val="single" w:sz="6" w:space="0" w:color="000001"/>
              <w:right w:val="single" w:sz="6" w:space="0" w:color="000001"/>
            </w:tcBorders>
          </w:tcPr>
          <w:p w14:paraId="71F1017E" w14:textId="77777777" w:rsidR="000979F4" w:rsidRDefault="00000000">
            <w:pPr>
              <w:jc w:val="both"/>
              <w:rPr>
                <w:rFonts w:ascii="Times New Roman" w:eastAsia="Times New Roman" w:hAnsi="Times New Roman" w:cs="Times New Roman"/>
              </w:rPr>
            </w:pPr>
            <w:r>
              <w:rPr>
                <w:rFonts w:ascii="Times New Roman" w:eastAsia="Times New Roman" w:hAnsi="Times New Roman" w:cs="Times New Roman"/>
                <w:b w:val="0"/>
                <w:sz w:val="20"/>
              </w:rPr>
              <w:t>Cargo: Patrão - Diretor</w:t>
            </w:r>
          </w:p>
        </w:tc>
      </w:tr>
      <w:tr w:rsidR="000979F4" w14:paraId="46F0E5FE" w14:textId="77777777">
        <w:tc>
          <w:tcPr>
            <w:tcW w:w="3212" w:type="dxa"/>
            <w:tcBorders>
              <w:top w:val="single" w:sz="6" w:space="0" w:color="000001"/>
              <w:left w:val="single" w:sz="6" w:space="0" w:color="000001"/>
              <w:bottom w:val="single" w:sz="6" w:space="0" w:color="000001"/>
              <w:right w:val="single" w:sz="6" w:space="0" w:color="000001"/>
            </w:tcBorders>
          </w:tcPr>
          <w:p w14:paraId="51079277"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RG: 3065012209</w:t>
            </w:r>
          </w:p>
        </w:tc>
        <w:tc>
          <w:tcPr>
            <w:tcW w:w="3213" w:type="dxa"/>
            <w:gridSpan w:val="2"/>
            <w:tcBorders>
              <w:top w:val="single" w:sz="6" w:space="0" w:color="000001"/>
              <w:left w:val="single" w:sz="6" w:space="0" w:color="000001"/>
              <w:bottom w:val="single" w:sz="6" w:space="0" w:color="000001"/>
              <w:right w:val="single" w:sz="6" w:space="0" w:color="000001"/>
            </w:tcBorders>
          </w:tcPr>
          <w:p w14:paraId="2A8ABD31"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Órgão expedidor: SJS/II RS</w:t>
            </w:r>
          </w:p>
        </w:tc>
        <w:tc>
          <w:tcPr>
            <w:tcW w:w="3213" w:type="dxa"/>
            <w:tcBorders>
              <w:top w:val="single" w:sz="6" w:space="0" w:color="000001"/>
              <w:left w:val="single" w:sz="6" w:space="0" w:color="000001"/>
              <w:bottom w:val="single" w:sz="6" w:space="0" w:color="000001"/>
              <w:right w:val="single" w:sz="6" w:space="0" w:color="000001"/>
            </w:tcBorders>
          </w:tcPr>
          <w:p w14:paraId="2788D21A" w14:textId="77777777" w:rsidR="000979F4" w:rsidRDefault="00000000">
            <w:pPr>
              <w:tabs>
                <w:tab w:val="clear" w:pos="731"/>
                <w:tab w:val="center" w:pos="1599"/>
              </w:tabs>
              <w:jc w:val="both"/>
              <w:rPr>
                <w:rFonts w:ascii="Times New Roman" w:eastAsia="Times New Roman" w:hAnsi="Times New Roman" w:cs="Times New Roman"/>
                <w:b w:val="0"/>
              </w:rPr>
            </w:pPr>
            <w:r>
              <w:rPr>
                <w:rFonts w:ascii="Times New Roman" w:eastAsia="Times New Roman" w:hAnsi="Times New Roman" w:cs="Times New Roman"/>
                <w:b w:val="0"/>
                <w:sz w:val="20"/>
              </w:rPr>
              <w:t>CPF: 717.871.270-87</w:t>
            </w:r>
          </w:p>
        </w:tc>
      </w:tr>
      <w:tr w:rsidR="000979F4" w14:paraId="09E6E287" w14:textId="77777777">
        <w:tc>
          <w:tcPr>
            <w:tcW w:w="4818" w:type="dxa"/>
            <w:gridSpan w:val="2"/>
            <w:tcBorders>
              <w:top w:val="single" w:sz="6" w:space="0" w:color="000001"/>
              <w:left w:val="single" w:sz="6" w:space="0" w:color="000001"/>
              <w:bottom w:val="single" w:sz="6" w:space="0" w:color="000001"/>
              <w:right w:val="single" w:sz="6" w:space="0" w:color="000001"/>
            </w:tcBorders>
          </w:tcPr>
          <w:p w14:paraId="22B4241B"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Telefone fixo:</w:t>
            </w:r>
          </w:p>
        </w:tc>
        <w:tc>
          <w:tcPr>
            <w:tcW w:w="4820" w:type="dxa"/>
            <w:gridSpan w:val="2"/>
            <w:tcBorders>
              <w:top w:val="single" w:sz="6" w:space="0" w:color="000001"/>
              <w:left w:val="single" w:sz="6" w:space="0" w:color="000001"/>
              <w:bottom w:val="single" w:sz="6" w:space="0" w:color="000001"/>
              <w:right w:val="single" w:sz="6" w:space="0" w:color="000001"/>
            </w:tcBorders>
          </w:tcPr>
          <w:p w14:paraId="73D9E9AF"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Telefone celular: (55) 99987 4112</w:t>
            </w:r>
          </w:p>
        </w:tc>
      </w:tr>
      <w:tr w:rsidR="000979F4" w14:paraId="31CEF086" w14:textId="77777777">
        <w:tc>
          <w:tcPr>
            <w:tcW w:w="9638" w:type="dxa"/>
            <w:gridSpan w:val="4"/>
            <w:tcBorders>
              <w:top w:val="single" w:sz="6" w:space="0" w:color="000001"/>
              <w:left w:val="single" w:sz="6" w:space="0" w:color="000001"/>
              <w:bottom w:val="single" w:sz="6" w:space="0" w:color="000001"/>
              <w:right w:val="single" w:sz="6" w:space="0" w:color="000001"/>
            </w:tcBorders>
          </w:tcPr>
          <w:p w14:paraId="798D0392" w14:textId="77777777" w:rsidR="000979F4" w:rsidRDefault="00000000">
            <w:pPr>
              <w:jc w:val="both"/>
              <w:rPr>
                <w:rFonts w:ascii="Times New Roman" w:eastAsia="Times New Roman" w:hAnsi="Times New Roman" w:cs="Times New Roman"/>
              </w:rPr>
            </w:pPr>
            <w:r>
              <w:rPr>
                <w:rFonts w:ascii="Times New Roman" w:eastAsia="Times New Roman" w:hAnsi="Times New Roman" w:cs="Times New Roman"/>
                <w:b w:val="0"/>
                <w:sz w:val="20"/>
              </w:rPr>
              <w:t>E-mail do(a) responsável: machadodafronteira@yahoo.com.br</w:t>
            </w:r>
          </w:p>
        </w:tc>
      </w:tr>
    </w:tbl>
    <w:p w14:paraId="6AEE2183" w14:textId="77777777" w:rsidR="000979F4" w:rsidRDefault="000979F4">
      <w:pPr>
        <w:spacing w:before="1"/>
        <w:jc w:val="both"/>
        <w:rPr>
          <w:color w:val="000000"/>
          <w:u w:val="single"/>
        </w:rPr>
      </w:pPr>
    </w:p>
    <w:p w14:paraId="4C88A0D1" w14:textId="77777777" w:rsidR="000979F4" w:rsidRDefault="000979F4">
      <w:pPr>
        <w:spacing w:before="1"/>
        <w:jc w:val="both"/>
        <w:rPr>
          <w:color w:val="000000"/>
          <w:u w:val="single"/>
        </w:rPr>
      </w:pPr>
    </w:p>
    <w:p w14:paraId="308E4014" w14:textId="77777777" w:rsidR="000979F4" w:rsidRDefault="000979F4">
      <w:pPr>
        <w:spacing w:before="1"/>
        <w:jc w:val="both"/>
        <w:rPr>
          <w:color w:val="000000"/>
          <w:u w:val="single"/>
        </w:rPr>
      </w:pPr>
    </w:p>
    <w:tbl>
      <w:tblPr>
        <w:tblStyle w:val="Style13"/>
        <w:tblW w:w="9581" w:type="dxa"/>
        <w:tblInd w:w="0" w:type="dxa"/>
        <w:tblLayout w:type="fixed"/>
        <w:tblCellMar>
          <w:left w:w="7" w:type="dxa"/>
          <w:right w:w="7" w:type="dxa"/>
        </w:tblCellMar>
        <w:tblLook w:val="04A0" w:firstRow="1" w:lastRow="0" w:firstColumn="1" w:lastColumn="0" w:noHBand="0" w:noVBand="1"/>
      </w:tblPr>
      <w:tblGrid>
        <w:gridCol w:w="4818"/>
        <w:gridCol w:w="4763"/>
      </w:tblGrid>
      <w:tr w:rsidR="000979F4" w14:paraId="2BD136D3"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5C3D040C" w14:textId="77777777" w:rsidR="000979F4"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sz w:val="20"/>
              </w:rPr>
              <w:t>DESCRIÇÃO SINTÉTICA DO PROJETO</w:t>
            </w:r>
          </w:p>
        </w:tc>
      </w:tr>
      <w:tr w:rsidR="000979F4" w14:paraId="3578C827"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1430F6CD"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TÍTULO DO PROJETO: CIRCUITO DA DÉCIMA OITAVA, ENART, JUVENART, FESTMIRIM  E FESTXIRU</w:t>
            </w:r>
          </w:p>
        </w:tc>
      </w:tr>
      <w:tr w:rsidR="000979F4" w14:paraId="1376964B"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75A3440D"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PERÍODO DE EXECUÇÃO: 180 DIAS</w:t>
            </w:r>
          </w:p>
        </w:tc>
      </w:tr>
      <w:tr w:rsidR="000979F4" w14:paraId="2D57831B" w14:textId="77777777">
        <w:tc>
          <w:tcPr>
            <w:tcW w:w="4817" w:type="dxa"/>
            <w:tcBorders>
              <w:top w:val="single" w:sz="6" w:space="0" w:color="000001"/>
              <w:left w:val="single" w:sz="6" w:space="0" w:color="000001"/>
              <w:bottom w:val="single" w:sz="6" w:space="0" w:color="000001"/>
              <w:right w:val="single" w:sz="6" w:space="0" w:color="000001"/>
            </w:tcBorders>
          </w:tcPr>
          <w:p w14:paraId="4770808E"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INÍCIO: A Partir do Recebimento do Recurso</w:t>
            </w:r>
          </w:p>
        </w:tc>
        <w:tc>
          <w:tcPr>
            <w:tcW w:w="4763" w:type="dxa"/>
            <w:tcBorders>
              <w:top w:val="single" w:sz="6" w:space="0" w:color="000001"/>
              <w:left w:val="single" w:sz="6" w:space="0" w:color="000001"/>
              <w:bottom w:val="single" w:sz="6" w:space="0" w:color="000001"/>
              <w:right w:val="single" w:sz="6" w:space="0" w:color="000001"/>
            </w:tcBorders>
          </w:tcPr>
          <w:p w14:paraId="4200A219"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TÉRMINO:  180 dias</w:t>
            </w:r>
          </w:p>
        </w:tc>
      </w:tr>
      <w:tr w:rsidR="000979F4" w14:paraId="1B928602"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114D7D7A"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JUSTIFICATIVA: Promover a participação dos grupos de Danças Tradicionais no CIRCUITO da 18ª Região Tradicionalista, no ENART, JUVENART, FESTMIRIM e no FESTXIRU a participação de crianças, jovens e adultos, fomentando a cultura gaúcha através das danças tradicionais gaúchas, danças de salão, declamação, intérpretes e músicos.</w:t>
            </w:r>
          </w:p>
          <w:p w14:paraId="64D35C8D" w14:textId="77777777" w:rsidR="000979F4" w:rsidRDefault="000979F4">
            <w:pPr>
              <w:jc w:val="both"/>
              <w:rPr>
                <w:rFonts w:ascii="Times New Roman" w:eastAsia="Times New Roman" w:hAnsi="Times New Roman" w:cs="Times New Roman"/>
                <w:b w:val="0"/>
              </w:rPr>
            </w:pPr>
          </w:p>
        </w:tc>
      </w:tr>
      <w:tr w:rsidR="000979F4" w14:paraId="25CD5628"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5F2BCD12"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DETALHAMENTO DAS AÇÕES:</w:t>
            </w:r>
          </w:p>
          <w:p w14:paraId="2E671D48" w14:textId="77777777" w:rsidR="000979F4" w:rsidRDefault="000979F4">
            <w:pPr>
              <w:jc w:val="both"/>
              <w:rPr>
                <w:rFonts w:ascii="Times New Roman" w:eastAsia="Times New Roman" w:hAnsi="Times New Roman" w:cs="Times New Roman"/>
                <w:b w:val="0"/>
              </w:rPr>
            </w:pPr>
          </w:p>
          <w:p w14:paraId="44DB22A8" w14:textId="77777777" w:rsidR="000979F4" w:rsidRDefault="00000000">
            <w:pPr>
              <w:jc w:val="both"/>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auto"/>
                <w:sz w:val="20"/>
                <w:szCs w:val="20"/>
              </w:rPr>
              <w:t xml:space="preserve">O CIRCUITO da 18ª RT, o ENART, JUVENART, FESTMRIM e o FESTXIRU  será realizado durante a temporada </w:t>
            </w:r>
            <w:r>
              <w:rPr>
                <w:rFonts w:ascii="Times New Roman" w:eastAsia="Times New Roman" w:hAnsi="Times New Roman" w:cs="Times New Roman"/>
                <w:b w:val="0"/>
                <w:color w:val="auto"/>
                <w:sz w:val="20"/>
                <w:szCs w:val="20"/>
              </w:rPr>
              <w:lastRenderedPageBreak/>
              <w:t>de 2026,   com as apresentações das Invernadas de danças, mirim, juvenil, adulta, veterana, casais de danças de salão, concurso de intérpretes, declamação e músicos,  durante estes Eventos</w:t>
            </w:r>
          </w:p>
        </w:tc>
      </w:tr>
      <w:tr w:rsidR="000979F4" w14:paraId="351507D5"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516F0F2D"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lastRenderedPageBreak/>
              <w:t>OBJETIVOS E METAS:</w:t>
            </w:r>
          </w:p>
          <w:p w14:paraId="2CA6189A" w14:textId="77777777" w:rsidR="000979F4" w:rsidRDefault="000979F4">
            <w:pPr>
              <w:jc w:val="both"/>
              <w:rPr>
                <w:rFonts w:ascii="Times New Roman" w:eastAsia="Times New Roman" w:hAnsi="Times New Roman" w:cs="Times New Roman"/>
                <w:b w:val="0"/>
              </w:rPr>
            </w:pPr>
          </w:p>
          <w:p w14:paraId="7B0A8AF5"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Objetivo/descrição: Fomentar a cultura gaúcha através das danças tradicionais, canto, declamação e instrumentos musicais, com a participação no CIRCUITO Artístico Regional, ENART, JUVENART, FESTMIRIM e FESTXIRU oportunizando a participação de crianças, jovens e adultos na divulgação de seus trabalhos artísticos no cenário Rio-grandense e em nosso município.</w:t>
            </w:r>
          </w:p>
          <w:p w14:paraId="5E81CFFD" w14:textId="77777777" w:rsidR="000979F4" w:rsidRDefault="00000000">
            <w:pPr>
              <w:jc w:val="both"/>
              <w:rPr>
                <w:rFonts w:ascii="Times New Roman" w:eastAsia="Times New Roman" w:hAnsi="Times New Roman" w:cs="Times New Roman"/>
                <w:b w:val="0"/>
                <w:i/>
              </w:rPr>
            </w:pPr>
            <w:r>
              <w:rPr>
                <w:rFonts w:ascii="Times New Roman" w:eastAsia="Times New Roman" w:hAnsi="Times New Roman" w:cs="Times New Roman"/>
                <w:b w:val="0"/>
                <w:sz w:val="20"/>
              </w:rPr>
              <w:t xml:space="preserve">Metas/específica: Desenvolver através da dança e da música gaúcha o gosto pelo telurismo de nosso pago, incentivando jovens a cultuarem as tradições do nosso estado através da interpretação, do canto, da musicalidade e das artes cênicas através das danças gaúchas, consideradas patrimônio histórico e cultural de nosso Estado, reconhecidas e pesquisadas pelo Santanense João Carlos Barbosa Lessa - </w:t>
            </w:r>
            <w:r>
              <w:rPr>
                <w:rFonts w:ascii="Times New Roman" w:eastAsia="Times New Roman" w:hAnsi="Times New Roman" w:cs="Times New Roman"/>
                <w:b w:val="0"/>
                <w:i/>
                <w:sz w:val="20"/>
              </w:rPr>
              <w:t>Lei nº 13.678/2011, e estabelece a Cultura Regional Gaúcha como Patrimônio Imaterial do Rio Grande do Sul.</w:t>
            </w:r>
          </w:p>
        </w:tc>
      </w:tr>
      <w:tr w:rsidR="000979F4" w14:paraId="5BFF73B8"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02DA57F1"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PÚBLICO-ALVO BENEFICIADO:</w:t>
            </w:r>
          </w:p>
          <w:p w14:paraId="0D6C58B3" w14:textId="77777777" w:rsidR="000979F4" w:rsidRDefault="000979F4">
            <w:pPr>
              <w:jc w:val="both"/>
              <w:rPr>
                <w:rFonts w:ascii="Times New Roman" w:eastAsia="Times New Roman" w:hAnsi="Times New Roman" w:cs="Times New Roman"/>
                <w:b w:val="0"/>
                <w:color w:val="FF0000"/>
                <w:sz w:val="20"/>
                <w:szCs w:val="20"/>
              </w:rPr>
            </w:pPr>
          </w:p>
          <w:p w14:paraId="10937B96" w14:textId="77777777" w:rsidR="000979F4" w:rsidRDefault="00000000">
            <w:pPr>
              <w:jc w:val="both"/>
              <w:rPr>
                <w:rFonts w:ascii="Times New Roman" w:eastAsia="Times New Roman" w:hAnsi="Times New Roman" w:cs="Times New Roman"/>
                <w:b w:val="0"/>
                <w:color w:val="auto"/>
                <w:szCs w:val="20"/>
              </w:rPr>
            </w:pPr>
            <w:r>
              <w:rPr>
                <w:rFonts w:ascii="Times New Roman" w:eastAsia="Times New Roman" w:hAnsi="Times New Roman" w:cs="Times New Roman"/>
                <w:b w:val="0"/>
                <w:color w:val="auto"/>
                <w:sz w:val="20"/>
                <w:szCs w:val="20"/>
              </w:rPr>
              <w:t>Estes Festivais, juntamente com o Circuito regional, buscam em seu público alvo, incentivar as crianças, jovens e adultos a cultivarem a arte gaúcha, beneficiando a toda a comunidade Santanense e a comunidade Regional, acesso a cultura,  a  arte e ao lazer, com o propósito de preservar as tradições, os costumes e a arte que tornam a cultura gaúcha única em nosso país.</w:t>
            </w:r>
          </w:p>
          <w:p w14:paraId="04F8E896" w14:textId="77777777" w:rsidR="000979F4" w:rsidRDefault="000979F4">
            <w:pPr>
              <w:jc w:val="both"/>
              <w:rPr>
                <w:rFonts w:ascii="Times New Roman" w:eastAsia="Times New Roman" w:hAnsi="Times New Roman" w:cs="Times New Roman"/>
                <w:b w:val="0"/>
                <w:color w:val="FF0000"/>
                <w:sz w:val="20"/>
                <w:szCs w:val="20"/>
              </w:rPr>
            </w:pPr>
          </w:p>
        </w:tc>
      </w:tr>
      <w:tr w:rsidR="000979F4" w14:paraId="3C58DE4C"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720740A5"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CONTRAPARTIDA:</w:t>
            </w:r>
          </w:p>
          <w:p w14:paraId="1B47DBE0" w14:textId="77777777" w:rsidR="000979F4" w:rsidRDefault="000979F4">
            <w:pPr>
              <w:jc w:val="both"/>
              <w:rPr>
                <w:rFonts w:ascii="Times New Roman" w:eastAsia="Times New Roman" w:hAnsi="Times New Roman" w:cs="Times New Roman"/>
                <w:b w:val="0"/>
                <w:color w:val="FF0000"/>
                <w:sz w:val="20"/>
                <w:szCs w:val="20"/>
              </w:rPr>
            </w:pPr>
          </w:p>
          <w:p w14:paraId="2ECAE370"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Proporcionar a estes jovens, e seus núcleos familiares  a preservação, valorização e divulgação das artes, da tradição, dos usos e costumes e da cultura popular do Rio Grande do Sul, entretenimento e integração a todas as classes sociais de nossa comunidade e de nossa região através da cultura gaúcha, incentivando novas pessoas a frequentarem um Centro de Tradições Gaúchas, despertando o gosto pela arte através de uma Invernada de Danças, difundindo as novas gerações a memória cultural de nossa tradição gaúcha.</w:t>
            </w:r>
          </w:p>
          <w:p w14:paraId="388408F8" w14:textId="77777777" w:rsidR="000979F4" w:rsidRDefault="000979F4">
            <w:pPr>
              <w:jc w:val="both"/>
              <w:rPr>
                <w:rFonts w:ascii="Times New Roman" w:eastAsia="Times New Roman" w:hAnsi="Times New Roman" w:cs="Times New Roman"/>
                <w:b w:val="0"/>
              </w:rPr>
            </w:pPr>
          </w:p>
        </w:tc>
      </w:tr>
      <w:tr w:rsidR="000979F4" w14:paraId="52E0F8A9"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3854D909"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VALOR GLOBAL DA PARCERIA:</w:t>
            </w:r>
          </w:p>
          <w:p w14:paraId="2A16F66D" w14:textId="77777777" w:rsidR="000979F4" w:rsidRDefault="000979F4">
            <w:pPr>
              <w:jc w:val="both"/>
              <w:rPr>
                <w:rFonts w:ascii="Times New Roman" w:eastAsia="Times New Roman" w:hAnsi="Times New Roman" w:cs="Times New Roman"/>
                <w:b w:val="0"/>
                <w:color w:val="FF0000"/>
                <w:sz w:val="20"/>
                <w:szCs w:val="20"/>
              </w:rPr>
            </w:pPr>
          </w:p>
          <w:p w14:paraId="4DF88A5D" w14:textId="77777777" w:rsidR="000979F4" w:rsidRDefault="00000000">
            <w:pPr>
              <w:jc w:val="both"/>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auto"/>
                <w:sz w:val="20"/>
                <w:szCs w:val="20"/>
              </w:rPr>
              <w:t>R$ 48.000,00 (Quarenta e oito  mil reais)</w:t>
            </w:r>
          </w:p>
        </w:tc>
      </w:tr>
    </w:tbl>
    <w:p w14:paraId="1BB0544C" w14:textId="77777777" w:rsidR="000979F4" w:rsidRDefault="000979F4">
      <w:pPr>
        <w:spacing w:before="1"/>
        <w:jc w:val="both"/>
        <w:rPr>
          <w:color w:val="000000"/>
        </w:rPr>
      </w:pPr>
    </w:p>
    <w:p w14:paraId="569EA679" w14:textId="77777777" w:rsidR="000979F4" w:rsidRDefault="000979F4">
      <w:pPr>
        <w:spacing w:before="1"/>
        <w:jc w:val="both"/>
        <w:rPr>
          <w:color w:val="000000"/>
        </w:rPr>
      </w:pPr>
    </w:p>
    <w:p w14:paraId="1F655902" w14:textId="77777777" w:rsidR="000979F4" w:rsidRDefault="000979F4">
      <w:pPr>
        <w:spacing w:before="1"/>
        <w:jc w:val="both"/>
        <w:rPr>
          <w:color w:val="000000"/>
        </w:rPr>
      </w:pPr>
    </w:p>
    <w:tbl>
      <w:tblPr>
        <w:tblStyle w:val="Style14"/>
        <w:tblW w:w="9581" w:type="dxa"/>
        <w:tblInd w:w="0" w:type="dxa"/>
        <w:tblLayout w:type="fixed"/>
        <w:tblCellMar>
          <w:left w:w="5" w:type="dxa"/>
          <w:right w:w="5" w:type="dxa"/>
        </w:tblCellMar>
        <w:tblLook w:val="04A0" w:firstRow="1" w:lastRow="0" w:firstColumn="1" w:lastColumn="0" w:noHBand="0" w:noVBand="1"/>
      </w:tblPr>
      <w:tblGrid>
        <w:gridCol w:w="3960"/>
        <w:gridCol w:w="800"/>
        <w:gridCol w:w="4821"/>
      </w:tblGrid>
      <w:tr w:rsidR="000979F4" w14:paraId="40E111DA" w14:textId="77777777">
        <w:tc>
          <w:tcPr>
            <w:tcW w:w="9581" w:type="dxa"/>
            <w:gridSpan w:val="3"/>
            <w:tcBorders>
              <w:top w:val="single" w:sz="4" w:space="0" w:color="000001"/>
              <w:left w:val="single" w:sz="4" w:space="0" w:color="000001"/>
              <w:bottom w:val="single" w:sz="4" w:space="0" w:color="000001"/>
              <w:right w:val="single" w:sz="4" w:space="0" w:color="000001"/>
            </w:tcBorders>
          </w:tcPr>
          <w:p w14:paraId="0E146E88" w14:textId="77777777" w:rsidR="000979F4" w:rsidRDefault="00000000">
            <w:pPr>
              <w:numPr>
                <w:ilvl w:val="0"/>
                <w:numId w:val="5"/>
              </w:numPr>
              <w:tabs>
                <w:tab w:val="clear" w:pos="731"/>
                <w:tab w:val="left" w:pos="720"/>
              </w:tabs>
              <w:spacing w:before="1"/>
              <w:rPr>
                <w:color w:val="000000"/>
              </w:rPr>
            </w:pPr>
            <w:r>
              <w:rPr>
                <w:color w:val="000000"/>
                <w:sz w:val="20"/>
              </w:rPr>
              <w:t>MODALIDADE DE APOIO</w:t>
            </w:r>
          </w:p>
        </w:tc>
      </w:tr>
      <w:tr w:rsidR="000979F4" w14:paraId="0673A1CC" w14:textId="77777777">
        <w:trPr>
          <w:trHeight w:val="206"/>
        </w:trPr>
        <w:tc>
          <w:tcPr>
            <w:tcW w:w="3960" w:type="dxa"/>
            <w:vMerge w:val="restart"/>
            <w:tcBorders>
              <w:top w:val="single" w:sz="4" w:space="0" w:color="000001"/>
              <w:left w:val="single" w:sz="4" w:space="0" w:color="000001"/>
              <w:bottom w:val="single" w:sz="4" w:space="0" w:color="000001"/>
              <w:right w:val="single" w:sz="4" w:space="0" w:color="000001"/>
            </w:tcBorders>
          </w:tcPr>
          <w:p w14:paraId="1576A5C0" w14:textId="77777777" w:rsidR="000979F4" w:rsidRDefault="000979F4">
            <w:pPr>
              <w:jc w:val="both"/>
              <w:rPr>
                <w:rFonts w:ascii="Times New Roman" w:eastAsia="Times New Roman" w:hAnsi="Times New Roman" w:cs="Times New Roman"/>
                <w:b w:val="0"/>
              </w:rPr>
            </w:pPr>
          </w:p>
          <w:p w14:paraId="03C16A2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Tipo de apoio:</w:t>
            </w:r>
          </w:p>
          <w:p w14:paraId="2E1224DF" w14:textId="77777777" w:rsidR="000979F4" w:rsidRDefault="000979F4">
            <w:pPr>
              <w:jc w:val="both"/>
              <w:rPr>
                <w:rFonts w:ascii="Times New Roman" w:eastAsia="Times New Roman" w:hAnsi="Times New Roman" w:cs="Times New Roman"/>
                <w:b w:val="0"/>
              </w:rPr>
            </w:pPr>
          </w:p>
        </w:tc>
        <w:tc>
          <w:tcPr>
            <w:tcW w:w="800" w:type="dxa"/>
            <w:tcBorders>
              <w:top w:val="single" w:sz="4" w:space="0" w:color="000001"/>
              <w:left w:val="single" w:sz="4" w:space="0" w:color="000001"/>
              <w:bottom w:val="single" w:sz="4" w:space="0" w:color="000001"/>
              <w:right w:val="single" w:sz="4" w:space="0" w:color="000001"/>
            </w:tcBorders>
          </w:tcPr>
          <w:p w14:paraId="091D5C87"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32"/>
              </w:rPr>
              <w:t>x</w:t>
            </w:r>
          </w:p>
        </w:tc>
        <w:tc>
          <w:tcPr>
            <w:tcW w:w="4821" w:type="dxa"/>
            <w:tcBorders>
              <w:top w:val="single" w:sz="4" w:space="0" w:color="000001"/>
              <w:left w:val="single" w:sz="4" w:space="0" w:color="000001"/>
              <w:bottom w:val="single" w:sz="4" w:space="0" w:color="000001"/>
              <w:right w:val="single" w:sz="4" w:space="0" w:color="000001"/>
            </w:tcBorders>
          </w:tcPr>
          <w:p w14:paraId="46734E88"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Emenda Parlamentar à Lei Orçamentária</w:t>
            </w:r>
          </w:p>
          <w:p w14:paraId="509886AE" w14:textId="77777777" w:rsidR="000979F4" w:rsidRDefault="00000000">
            <w:pPr>
              <w:jc w:val="both"/>
              <w:rPr>
                <w:rFonts w:ascii="Times New Roman" w:eastAsia="Times New Roman" w:hAnsi="Times New Roman" w:cs="Times New Roman"/>
              </w:rPr>
            </w:pPr>
            <w:r>
              <w:rPr>
                <w:rFonts w:ascii="Times New Roman" w:eastAsia="Times New Roman" w:hAnsi="Times New Roman" w:cs="Times New Roman"/>
                <w:color w:val="auto"/>
                <w:sz w:val="20"/>
                <w:szCs w:val="20"/>
              </w:rPr>
              <w:t>Vereador Mauricio Galo Del Fabro</w:t>
            </w:r>
          </w:p>
        </w:tc>
      </w:tr>
      <w:tr w:rsidR="000979F4" w14:paraId="5CC3D6AB" w14:textId="77777777">
        <w:trPr>
          <w:trHeight w:val="1027"/>
        </w:trPr>
        <w:tc>
          <w:tcPr>
            <w:tcW w:w="3960" w:type="dxa"/>
            <w:vMerge/>
            <w:tcBorders>
              <w:top w:val="single" w:sz="4" w:space="0" w:color="000001"/>
              <w:left w:val="single" w:sz="4" w:space="0" w:color="000001"/>
              <w:bottom w:val="single" w:sz="4" w:space="0" w:color="000001"/>
              <w:right w:val="single" w:sz="4" w:space="0" w:color="000001"/>
            </w:tcBorders>
          </w:tcPr>
          <w:p w14:paraId="1D12C7C2" w14:textId="77777777" w:rsidR="000979F4" w:rsidRDefault="000979F4">
            <w:pPr>
              <w:spacing w:line="276" w:lineRule="auto"/>
              <w:jc w:val="left"/>
              <w:rPr>
                <w:rFonts w:ascii="Times New Roman" w:eastAsia="Times New Roman" w:hAnsi="Times New Roman" w:cs="Times New Roman"/>
              </w:rPr>
            </w:pPr>
          </w:p>
        </w:tc>
        <w:tc>
          <w:tcPr>
            <w:tcW w:w="800" w:type="dxa"/>
            <w:tcBorders>
              <w:top w:val="single" w:sz="4" w:space="0" w:color="000001"/>
              <w:left w:val="single" w:sz="4" w:space="0" w:color="000001"/>
              <w:bottom w:val="single" w:sz="4" w:space="0" w:color="000001"/>
              <w:right w:val="single" w:sz="4" w:space="0" w:color="000001"/>
            </w:tcBorders>
          </w:tcPr>
          <w:p w14:paraId="74861D3D" w14:textId="77777777" w:rsidR="000979F4" w:rsidRDefault="000979F4">
            <w:pPr>
              <w:jc w:val="both"/>
              <w:rPr>
                <w:rFonts w:ascii="Times New Roman" w:eastAsia="Times New Roman" w:hAnsi="Times New Roman" w:cs="Times New Roman"/>
                <w:b w:val="0"/>
              </w:rPr>
            </w:pPr>
          </w:p>
        </w:tc>
        <w:tc>
          <w:tcPr>
            <w:tcW w:w="4821" w:type="dxa"/>
            <w:tcBorders>
              <w:top w:val="single" w:sz="4" w:space="0" w:color="000001"/>
              <w:left w:val="single" w:sz="4" w:space="0" w:color="000001"/>
              <w:bottom w:val="single" w:sz="4" w:space="0" w:color="000001"/>
              <w:right w:val="single" w:sz="4" w:space="0" w:color="000001"/>
            </w:tcBorders>
          </w:tcPr>
          <w:p w14:paraId="581C9D1A" w14:textId="77777777" w:rsidR="000979F4" w:rsidRDefault="00000000">
            <w:pPr>
              <w:jc w:val="both"/>
              <w:rPr>
                <w:rFonts w:ascii="Times New Roman" w:eastAsia="Times New Roman" w:hAnsi="Times New Roman" w:cs="Times New Roman"/>
              </w:rPr>
            </w:pPr>
            <w:r>
              <w:rPr>
                <w:rFonts w:ascii="Times New Roman" w:eastAsia="Times New Roman" w:hAnsi="Times New Roman" w:cs="Times New Roman"/>
                <w:b w:val="0"/>
                <w:sz w:val="20"/>
              </w:rPr>
              <w:t>Justificativa de Dispensa ou Inexigibilidade:</w:t>
            </w:r>
          </w:p>
        </w:tc>
      </w:tr>
    </w:tbl>
    <w:p w14:paraId="600F515C" w14:textId="77777777" w:rsidR="000979F4" w:rsidRDefault="000979F4">
      <w:pPr>
        <w:spacing w:before="1"/>
        <w:jc w:val="both"/>
        <w:rPr>
          <w:color w:val="000000"/>
        </w:rPr>
      </w:pPr>
    </w:p>
    <w:p w14:paraId="46B11E33" w14:textId="77777777" w:rsidR="000979F4" w:rsidRDefault="000979F4">
      <w:pPr>
        <w:spacing w:before="1"/>
        <w:jc w:val="both"/>
        <w:rPr>
          <w:color w:val="000000"/>
        </w:rPr>
      </w:pPr>
    </w:p>
    <w:p w14:paraId="13E053F6" w14:textId="77777777" w:rsidR="000979F4" w:rsidRDefault="000979F4">
      <w:pPr>
        <w:spacing w:before="1"/>
        <w:jc w:val="both"/>
        <w:rPr>
          <w:color w:val="000000"/>
        </w:rPr>
      </w:pPr>
    </w:p>
    <w:p w14:paraId="2001B825" w14:textId="77777777" w:rsidR="000979F4" w:rsidRDefault="000979F4">
      <w:pPr>
        <w:spacing w:before="1"/>
        <w:jc w:val="both"/>
        <w:rPr>
          <w:color w:val="000000"/>
        </w:rPr>
      </w:pPr>
    </w:p>
    <w:tbl>
      <w:tblPr>
        <w:tblStyle w:val="Style15"/>
        <w:tblW w:w="9581" w:type="dxa"/>
        <w:tblInd w:w="0" w:type="dxa"/>
        <w:tblLayout w:type="fixed"/>
        <w:tblCellMar>
          <w:left w:w="5" w:type="dxa"/>
          <w:right w:w="5" w:type="dxa"/>
        </w:tblCellMar>
        <w:tblLook w:val="04A0" w:firstRow="1" w:lastRow="0" w:firstColumn="1" w:lastColumn="0" w:noHBand="0" w:noVBand="1"/>
      </w:tblPr>
      <w:tblGrid>
        <w:gridCol w:w="3960"/>
        <w:gridCol w:w="800"/>
        <w:gridCol w:w="4821"/>
      </w:tblGrid>
      <w:tr w:rsidR="000979F4" w14:paraId="572A0507" w14:textId="77777777">
        <w:tc>
          <w:tcPr>
            <w:tcW w:w="9581" w:type="dxa"/>
            <w:gridSpan w:val="3"/>
            <w:tcBorders>
              <w:top w:val="single" w:sz="4" w:space="0" w:color="000001"/>
              <w:left w:val="single" w:sz="4" w:space="0" w:color="000001"/>
              <w:bottom w:val="single" w:sz="4" w:space="0" w:color="000001"/>
              <w:right w:val="single" w:sz="4" w:space="0" w:color="000001"/>
            </w:tcBorders>
          </w:tcPr>
          <w:p w14:paraId="7D022A9F" w14:textId="77777777" w:rsidR="000979F4" w:rsidRDefault="00000000">
            <w:pPr>
              <w:numPr>
                <w:ilvl w:val="0"/>
                <w:numId w:val="5"/>
              </w:numPr>
              <w:tabs>
                <w:tab w:val="clear" w:pos="731"/>
                <w:tab w:val="left" w:pos="720"/>
              </w:tabs>
              <w:spacing w:before="1"/>
              <w:rPr>
                <w:color w:val="000000"/>
                <w:highlight w:val="white"/>
              </w:rPr>
            </w:pPr>
            <w:r>
              <w:rPr>
                <w:color w:val="000000"/>
                <w:sz w:val="20"/>
                <w:highlight w:val="white"/>
              </w:rPr>
              <w:t>RECURSOS COMPLEMENTARES</w:t>
            </w:r>
          </w:p>
        </w:tc>
      </w:tr>
      <w:tr w:rsidR="000979F4" w14:paraId="678D14A7" w14:textId="77777777">
        <w:trPr>
          <w:trHeight w:val="1152"/>
        </w:trPr>
        <w:tc>
          <w:tcPr>
            <w:tcW w:w="3960" w:type="dxa"/>
            <w:vMerge w:val="restart"/>
            <w:tcBorders>
              <w:top w:val="single" w:sz="4" w:space="0" w:color="000001"/>
              <w:left w:val="single" w:sz="4" w:space="0" w:color="000001"/>
              <w:bottom w:val="single" w:sz="4" w:space="0" w:color="000001"/>
              <w:right w:val="single" w:sz="4" w:space="0" w:color="000001"/>
            </w:tcBorders>
          </w:tcPr>
          <w:p w14:paraId="020FD3B6" w14:textId="77777777" w:rsidR="000979F4" w:rsidRDefault="000979F4">
            <w:pPr>
              <w:jc w:val="both"/>
              <w:rPr>
                <w:rFonts w:ascii="Times New Roman" w:eastAsia="Times New Roman" w:hAnsi="Times New Roman" w:cs="Times New Roman"/>
              </w:rPr>
            </w:pPr>
          </w:p>
          <w:p w14:paraId="34398B64" w14:textId="77777777" w:rsidR="000979F4" w:rsidRDefault="000979F4">
            <w:pPr>
              <w:jc w:val="both"/>
              <w:rPr>
                <w:rFonts w:ascii="Times New Roman" w:eastAsia="Times New Roman" w:hAnsi="Times New Roman" w:cs="Times New Roman"/>
              </w:rPr>
            </w:pPr>
          </w:p>
          <w:p w14:paraId="1EA53D7F" w14:textId="77777777" w:rsidR="000979F4" w:rsidRDefault="000979F4">
            <w:pPr>
              <w:jc w:val="both"/>
              <w:rPr>
                <w:rFonts w:ascii="Times New Roman" w:eastAsia="Times New Roman" w:hAnsi="Times New Roman" w:cs="Times New Roman"/>
              </w:rPr>
            </w:pPr>
          </w:p>
          <w:p w14:paraId="4434E42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 xml:space="preserve">Existência ou ausência de recursos </w:t>
            </w:r>
            <w:r>
              <w:rPr>
                <w:rFonts w:ascii="Times New Roman" w:eastAsia="Times New Roman" w:hAnsi="Times New Roman" w:cs="Times New Roman"/>
                <w:b w:val="0"/>
                <w:sz w:val="20"/>
              </w:rPr>
              <w:lastRenderedPageBreak/>
              <w:t>complementares:</w:t>
            </w:r>
          </w:p>
          <w:p w14:paraId="3C21ED7C" w14:textId="77777777" w:rsidR="000979F4" w:rsidRDefault="000979F4">
            <w:pPr>
              <w:jc w:val="both"/>
              <w:rPr>
                <w:rFonts w:ascii="Times New Roman" w:eastAsia="Times New Roman" w:hAnsi="Times New Roman" w:cs="Times New Roman"/>
              </w:rPr>
            </w:pPr>
          </w:p>
          <w:p w14:paraId="7CA079CC" w14:textId="77777777" w:rsidR="000979F4" w:rsidRDefault="000979F4">
            <w:pPr>
              <w:jc w:val="both"/>
              <w:rPr>
                <w:rFonts w:ascii="Times New Roman" w:eastAsia="Times New Roman" w:hAnsi="Times New Roman" w:cs="Times New Roman"/>
              </w:rPr>
            </w:pPr>
          </w:p>
        </w:tc>
        <w:tc>
          <w:tcPr>
            <w:tcW w:w="800" w:type="dxa"/>
            <w:tcBorders>
              <w:top w:val="single" w:sz="4" w:space="0" w:color="000001"/>
              <w:left w:val="single" w:sz="4" w:space="0" w:color="000001"/>
              <w:bottom w:val="single" w:sz="4" w:space="0" w:color="000001"/>
              <w:right w:val="single" w:sz="4" w:space="0" w:color="000001"/>
            </w:tcBorders>
          </w:tcPr>
          <w:p w14:paraId="336D7973" w14:textId="77777777" w:rsidR="000979F4" w:rsidRDefault="00000000">
            <w:pPr>
              <w:rPr>
                <w:rFonts w:ascii="Times New Roman" w:eastAsia="Times New Roman" w:hAnsi="Times New Roman" w:cs="Times New Roman"/>
              </w:rPr>
            </w:pPr>
            <w:r>
              <w:rPr>
                <w:rFonts w:ascii="Times New Roman" w:eastAsia="Times New Roman" w:hAnsi="Times New Roman" w:cs="Times New Roman"/>
                <w:sz w:val="20"/>
              </w:rPr>
              <w:lastRenderedPageBreak/>
              <w:t>X</w:t>
            </w:r>
          </w:p>
        </w:tc>
        <w:tc>
          <w:tcPr>
            <w:tcW w:w="4821" w:type="dxa"/>
            <w:tcBorders>
              <w:top w:val="single" w:sz="4" w:space="0" w:color="000001"/>
              <w:left w:val="single" w:sz="4" w:space="0" w:color="000001"/>
              <w:bottom w:val="single" w:sz="4" w:space="0" w:color="000001"/>
              <w:right w:val="single" w:sz="4" w:space="0" w:color="000001"/>
            </w:tcBorders>
          </w:tcPr>
          <w:p w14:paraId="09D911D0" w14:textId="77777777" w:rsidR="000979F4" w:rsidRDefault="00000000">
            <w:pPr>
              <w:jc w:val="both"/>
              <w:rPr>
                <w:rFonts w:ascii="Times New Roman" w:eastAsia="Times New Roman" w:hAnsi="Times New Roman" w:cs="Times New Roman"/>
                <w:b w:val="0"/>
                <w:color w:val="000000"/>
              </w:rPr>
            </w:pPr>
            <w:r>
              <w:rPr>
                <w:rFonts w:ascii="Times New Roman" w:eastAsia="Times New Roman" w:hAnsi="Times New Roman" w:cs="Times New Roman"/>
                <w:b w:val="0"/>
                <w:color w:val="000000"/>
                <w:sz w:val="20"/>
              </w:rPr>
              <w:t>Inexistência de recursos complementares</w:t>
            </w:r>
          </w:p>
        </w:tc>
      </w:tr>
      <w:tr w:rsidR="000979F4" w14:paraId="0E866074" w14:textId="77777777">
        <w:trPr>
          <w:trHeight w:val="1177"/>
        </w:trPr>
        <w:tc>
          <w:tcPr>
            <w:tcW w:w="3960" w:type="dxa"/>
            <w:vMerge/>
            <w:tcBorders>
              <w:top w:val="single" w:sz="4" w:space="0" w:color="000001"/>
              <w:left w:val="single" w:sz="4" w:space="0" w:color="000001"/>
              <w:bottom w:val="single" w:sz="4" w:space="0" w:color="000001"/>
              <w:right w:val="single" w:sz="4" w:space="0" w:color="000001"/>
            </w:tcBorders>
          </w:tcPr>
          <w:p w14:paraId="2A5E3E6F" w14:textId="77777777" w:rsidR="000979F4" w:rsidRDefault="000979F4">
            <w:pPr>
              <w:spacing w:line="276" w:lineRule="auto"/>
              <w:jc w:val="left"/>
              <w:rPr>
                <w:rFonts w:ascii="Times New Roman" w:eastAsia="Times New Roman" w:hAnsi="Times New Roman" w:cs="Times New Roman"/>
                <w:b w:val="0"/>
                <w:color w:val="000000"/>
              </w:rPr>
            </w:pPr>
          </w:p>
        </w:tc>
        <w:tc>
          <w:tcPr>
            <w:tcW w:w="800" w:type="dxa"/>
            <w:tcBorders>
              <w:top w:val="single" w:sz="4" w:space="0" w:color="000001"/>
              <w:left w:val="single" w:sz="4" w:space="0" w:color="000001"/>
              <w:bottom w:val="single" w:sz="4" w:space="0" w:color="000001"/>
              <w:right w:val="single" w:sz="4" w:space="0" w:color="000001"/>
            </w:tcBorders>
          </w:tcPr>
          <w:p w14:paraId="7C8DF426" w14:textId="77777777" w:rsidR="000979F4" w:rsidRDefault="000979F4">
            <w:pPr>
              <w:rPr>
                <w:rFonts w:ascii="Times New Roman" w:eastAsia="Times New Roman" w:hAnsi="Times New Roman" w:cs="Times New Roman"/>
                <w:b w:val="0"/>
              </w:rPr>
            </w:pPr>
          </w:p>
        </w:tc>
        <w:tc>
          <w:tcPr>
            <w:tcW w:w="4821" w:type="dxa"/>
            <w:tcBorders>
              <w:top w:val="single" w:sz="4" w:space="0" w:color="000001"/>
              <w:left w:val="single" w:sz="4" w:space="0" w:color="000001"/>
              <w:bottom w:val="single" w:sz="4" w:space="0" w:color="000001"/>
              <w:right w:val="single" w:sz="4" w:space="0" w:color="000001"/>
            </w:tcBorders>
          </w:tcPr>
          <w:p w14:paraId="6CDC4F1C"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Existência de recursos complementares</w:t>
            </w:r>
          </w:p>
          <w:p w14:paraId="5AD3E85F" w14:textId="77777777" w:rsidR="000979F4" w:rsidRDefault="000979F4">
            <w:pPr>
              <w:jc w:val="both"/>
              <w:rPr>
                <w:rFonts w:ascii="Times New Roman" w:eastAsia="Times New Roman" w:hAnsi="Times New Roman" w:cs="Times New Roman"/>
                <w:b w:val="0"/>
                <w:color w:val="FF0000"/>
                <w:sz w:val="20"/>
                <w:szCs w:val="20"/>
              </w:rPr>
            </w:pPr>
          </w:p>
        </w:tc>
      </w:tr>
    </w:tbl>
    <w:p w14:paraId="542EF0BF" w14:textId="77777777" w:rsidR="000979F4" w:rsidRDefault="000979F4">
      <w:pPr>
        <w:spacing w:before="1"/>
        <w:jc w:val="both"/>
        <w:rPr>
          <w:color w:val="000000"/>
        </w:rPr>
      </w:pPr>
    </w:p>
    <w:p w14:paraId="27D6A87A" w14:textId="77777777" w:rsidR="000979F4" w:rsidRDefault="000979F4">
      <w:pPr>
        <w:spacing w:before="1"/>
        <w:jc w:val="both"/>
        <w:rPr>
          <w:color w:val="000000"/>
        </w:rPr>
      </w:pPr>
    </w:p>
    <w:p w14:paraId="710A2908" w14:textId="77777777" w:rsidR="000979F4" w:rsidRDefault="000979F4">
      <w:pPr>
        <w:spacing w:before="1"/>
        <w:jc w:val="both"/>
        <w:rPr>
          <w:color w:val="000000"/>
        </w:rPr>
      </w:pPr>
    </w:p>
    <w:tbl>
      <w:tblPr>
        <w:tblStyle w:val="Style16"/>
        <w:tblW w:w="9580" w:type="dxa"/>
        <w:tblInd w:w="0" w:type="dxa"/>
        <w:tblLayout w:type="fixed"/>
        <w:tblCellMar>
          <w:left w:w="5" w:type="dxa"/>
          <w:right w:w="5" w:type="dxa"/>
        </w:tblCellMar>
        <w:tblLook w:val="04A0" w:firstRow="1" w:lastRow="0" w:firstColumn="1" w:lastColumn="0" w:noHBand="0" w:noVBand="1"/>
      </w:tblPr>
      <w:tblGrid>
        <w:gridCol w:w="3973"/>
        <w:gridCol w:w="845"/>
        <w:gridCol w:w="4762"/>
      </w:tblGrid>
      <w:tr w:rsidR="000979F4" w14:paraId="6366B7C7" w14:textId="77777777">
        <w:tc>
          <w:tcPr>
            <w:tcW w:w="9580" w:type="dxa"/>
            <w:gridSpan w:val="3"/>
            <w:tcBorders>
              <w:top w:val="single" w:sz="4" w:space="0" w:color="000001"/>
              <w:left w:val="single" w:sz="4" w:space="0" w:color="000001"/>
              <w:bottom w:val="single" w:sz="4" w:space="0" w:color="000001"/>
              <w:right w:val="single" w:sz="4" w:space="0" w:color="000001"/>
            </w:tcBorders>
          </w:tcPr>
          <w:p w14:paraId="2DD51A82" w14:textId="77777777" w:rsidR="000979F4" w:rsidRDefault="00000000">
            <w:pPr>
              <w:numPr>
                <w:ilvl w:val="0"/>
                <w:numId w:val="6"/>
              </w:numPr>
              <w:tabs>
                <w:tab w:val="clear" w:pos="731"/>
                <w:tab w:val="left" w:pos="720"/>
              </w:tabs>
              <w:spacing w:before="1"/>
              <w:rPr>
                <w:color w:val="000000"/>
                <w:highlight w:val="white"/>
              </w:rPr>
            </w:pPr>
            <w:r>
              <w:rPr>
                <w:color w:val="000000"/>
                <w:sz w:val="20"/>
                <w:highlight w:val="white"/>
              </w:rPr>
              <w:t>ANEXOS (OBRIGATÓRIOS)</w:t>
            </w:r>
          </w:p>
        </w:tc>
      </w:tr>
      <w:tr w:rsidR="000979F4" w14:paraId="5BCBEB2C" w14:textId="77777777">
        <w:tc>
          <w:tcPr>
            <w:tcW w:w="3973" w:type="dxa"/>
            <w:vMerge w:val="restart"/>
            <w:tcBorders>
              <w:top w:val="single" w:sz="4" w:space="0" w:color="000001"/>
              <w:left w:val="single" w:sz="4" w:space="0" w:color="000001"/>
              <w:bottom w:val="single" w:sz="4" w:space="0" w:color="000001"/>
              <w:right w:val="single" w:sz="4" w:space="0" w:color="000001"/>
            </w:tcBorders>
          </w:tcPr>
          <w:p w14:paraId="76A5433A" w14:textId="77777777" w:rsidR="000979F4" w:rsidRDefault="000979F4">
            <w:pPr>
              <w:rPr>
                <w:rFonts w:ascii="Times New Roman" w:eastAsia="Times New Roman" w:hAnsi="Times New Roman" w:cs="Times New Roman"/>
              </w:rPr>
            </w:pPr>
          </w:p>
        </w:tc>
        <w:tc>
          <w:tcPr>
            <w:tcW w:w="845" w:type="dxa"/>
            <w:tcBorders>
              <w:top w:val="single" w:sz="4" w:space="0" w:color="000001"/>
              <w:left w:val="single" w:sz="4" w:space="0" w:color="000001"/>
              <w:bottom w:val="single" w:sz="4" w:space="0" w:color="000001"/>
              <w:right w:val="single" w:sz="4" w:space="0" w:color="000001"/>
            </w:tcBorders>
          </w:tcPr>
          <w:p w14:paraId="3D110487"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X</w:t>
            </w:r>
          </w:p>
        </w:tc>
        <w:tc>
          <w:tcPr>
            <w:tcW w:w="4762" w:type="dxa"/>
            <w:tcBorders>
              <w:top w:val="single" w:sz="4" w:space="0" w:color="000001"/>
              <w:left w:val="single" w:sz="4" w:space="0" w:color="000001"/>
              <w:bottom w:val="single" w:sz="4" w:space="0" w:color="000001"/>
              <w:right w:val="single" w:sz="4" w:space="0" w:color="000001"/>
            </w:tcBorders>
          </w:tcPr>
          <w:p w14:paraId="50E77DA4" w14:textId="77777777" w:rsidR="000979F4" w:rsidRDefault="00000000">
            <w:pPr>
              <w:numPr>
                <w:ilvl w:val="0"/>
                <w:numId w:val="7"/>
              </w:numPr>
              <w:ind w:hanging="454"/>
              <w:jc w:val="both"/>
              <w:rPr>
                <w:rFonts w:ascii="Times New Roman" w:eastAsia="Times New Roman" w:hAnsi="Times New Roman" w:cs="Times New Roman"/>
              </w:rPr>
            </w:pPr>
            <w:r>
              <w:rPr>
                <w:rFonts w:ascii="Times New Roman" w:eastAsia="Times New Roman" w:hAnsi="Times New Roman" w:cs="Times New Roman"/>
                <w:b w:val="0"/>
                <w:sz w:val="20"/>
              </w:rPr>
              <w:t>Ofício do parlamentar:</w:t>
            </w:r>
          </w:p>
        </w:tc>
      </w:tr>
      <w:tr w:rsidR="000979F4" w14:paraId="4BEC7244" w14:textId="77777777">
        <w:tc>
          <w:tcPr>
            <w:tcW w:w="3973" w:type="dxa"/>
            <w:vMerge/>
            <w:tcBorders>
              <w:top w:val="single" w:sz="4" w:space="0" w:color="000001"/>
              <w:left w:val="single" w:sz="4" w:space="0" w:color="000001"/>
              <w:bottom w:val="single" w:sz="4" w:space="0" w:color="000001"/>
              <w:right w:val="single" w:sz="4" w:space="0" w:color="000001"/>
            </w:tcBorders>
          </w:tcPr>
          <w:p w14:paraId="3909D4B8" w14:textId="77777777" w:rsidR="000979F4" w:rsidRDefault="000979F4">
            <w:pPr>
              <w:spacing w:line="276" w:lineRule="auto"/>
              <w:jc w:val="left"/>
              <w:rPr>
                <w:rFonts w:ascii="Times New Roman" w:eastAsia="Times New Roman" w:hAnsi="Times New Roman" w:cs="Times New Roman"/>
              </w:rPr>
            </w:pPr>
          </w:p>
        </w:tc>
        <w:tc>
          <w:tcPr>
            <w:tcW w:w="845" w:type="dxa"/>
            <w:tcBorders>
              <w:top w:val="single" w:sz="4" w:space="0" w:color="000001"/>
              <w:left w:val="single" w:sz="4" w:space="0" w:color="000001"/>
              <w:bottom w:val="single" w:sz="4" w:space="0" w:color="000001"/>
              <w:right w:val="single" w:sz="4" w:space="0" w:color="000001"/>
            </w:tcBorders>
          </w:tcPr>
          <w:p w14:paraId="49327999"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X</w:t>
            </w:r>
          </w:p>
        </w:tc>
        <w:tc>
          <w:tcPr>
            <w:tcW w:w="4762" w:type="dxa"/>
            <w:tcBorders>
              <w:top w:val="single" w:sz="4" w:space="0" w:color="000001"/>
              <w:left w:val="single" w:sz="4" w:space="0" w:color="000001"/>
              <w:bottom w:val="single" w:sz="4" w:space="0" w:color="000001"/>
              <w:right w:val="single" w:sz="4" w:space="0" w:color="000001"/>
            </w:tcBorders>
          </w:tcPr>
          <w:p w14:paraId="306FCBDC" w14:textId="77777777" w:rsidR="000979F4" w:rsidRDefault="00000000">
            <w:pPr>
              <w:numPr>
                <w:ilvl w:val="0"/>
                <w:numId w:val="7"/>
              </w:numPr>
              <w:ind w:hanging="454"/>
              <w:jc w:val="both"/>
              <w:rPr>
                <w:rFonts w:ascii="Times New Roman" w:eastAsia="Times New Roman" w:hAnsi="Times New Roman" w:cs="Times New Roman"/>
                <w:b w:val="0"/>
              </w:rPr>
            </w:pPr>
            <w:r>
              <w:rPr>
                <w:rFonts w:ascii="Times New Roman" w:eastAsia="Times New Roman" w:hAnsi="Times New Roman" w:cs="Times New Roman"/>
                <w:b w:val="0"/>
                <w:sz w:val="20"/>
              </w:rPr>
              <w:t>Plano de Trabalho de Termo de Fomento</w:t>
            </w:r>
          </w:p>
        </w:tc>
      </w:tr>
      <w:tr w:rsidR="000979F4" w14:paraId="02DE8BB8" w14:textId="77777777">
        <w:tc>
          <w:tcPr>
            <w:tcW w:w="3973" w:type="dxa"/>
            <w:vMerge/>
            <w:tcBorders>
              <w:top w:val="single" w:sz="4" w:space="0" w:color="000001"/>
              <w:left w:val="single" w:sz="4" w:space="0" w:color="000001"/>
              <w:bottom w:val="single" w:sz="4" w:space="0" w:color="000001"/>
              <w:right w:val="single" w:sz="4" w:space="0" w:color="000001"/>
            </w:tcBorders>
          </w:tcPr>
          <w:p w14:paraId="48E86F26" w14:textId="77777777" w:rsidR="000979F4" w:rsidRDefault="000979F4">
            <w:pPr>
              <w:spacing w:line="276" w:lineRule="auto"/>
              <w:jc w:val="left"/>
              <w:rPr>
                <w:rFonts w:ascii="Times New Roman" w:eastAsia="Times New Roman" w:hAnsi="Times New Roman" w:cs="Times New Roman"/>
                <w:b w:val="0"/>
              </w:rPr>
            </w:pPr>
          </w:p>
        </w:tc>
        <w:tc>
          <w:tcPr>
            <w:tcW w:w="845" w:type="dxa"/>
            <w:tcBorders>
              <w:top w:val="single" w:sz="4" w:space="0" w:color="000001"/>
              <w:left w:val="single" w:sz="4" w:space="0" w:color="000001"/>
              <w:bottom w:val="single" w:sz="4" w:space="0" w:color="000001"/>
              <w:right w:val="single" w:sz="4" w:space="0" w:color="000001"/>
            </w:tcBorders>
          </w:tcPr>
          <w:p w14:paraId="17FCD37B"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X</w:t>
            </w:r>
          </w:p>
        </w:tc>
        <w:tc>
          <w:tcPr>
            <w:tcW w:w="4762" w:type="dxa"/>
            <w:tcBorders>
              <w:top w:val="single" w:sz="4" w:space="0" w:color="000001"/>
              <w:left w:val="single" w:sz="4" w:space="0" w:color="000001"/>
              <w:bottom w:val="single" w:sz="4" w:space="0" w:color="000001"/>
              <w:right w:val="single" w:sz="4" w:space="0" w:color="000001"/>
            </w:tcBorders>
          </w:tcPr>
          <w:p w14:paraId="5949E4E2" w14:textId="77777777" w:rsidR="000979F4" w:rsidRDefault="00000000">
            <w:pPr>
              <w:numPr>
                <w:ilvl w:val="0"/>
                <w:numId w:val="7"/>
              </w:numPr>
              <w:ind w:hanging="454"/>
              <w:jc w:val="both"/>
              <w:rPr>
                <w:rFonts w:ascii="Times New Roman" w:eastAsia="Times New Roman" w:hAnsi="Times New Roman" w:cs="Times New Roman"/>
                <w:b w:val="0"/>
              </w:rPr>
            </w:pPr>
            <w:r>
              <w:rPr>
                <w:rFonts w:ascii="Times New Roman" w:eastAsia="Times New Roman" w:hAnsi="Times New Roman" w:cs="Times New Roman"/>
                <w:b w:val="0"/>
                <w:sz w:val="20"/>
              </w:rPr>
              <w:t>Cópia do estatuto registrado e suas alterações</w:t>
            </w:r>
          </w:p>
        </w:tc>
      </w:tr>
      <w:tr w:rsidR="000979F4" w14:paraId="008277A5" w14:textId="77777777">
        <w:tc>
          <w:tcPr>
            <w:tcW w:w="3973" w:type="dxa"/>
            <w:vMerge/>
            <w:tcBorders>
              <w:top w:val="single" w:sz="4" w:space="0" w:color="000001"/>
              <w:left w:val="single" w:sz="4" w:space="0" w:color="000001"/>
              <w:bottom w:val="single" w:sz="4" w:space="0" w:color="000001"/>
              <w:right w:val="single" w:sz="4" w:space="0" w:color="000001"/>
            </w:tcBorders>
          </w:tcPr>
          <w:p w14:paraId="2EA2CE9D" w14:textId="77777777" w:rsidR="000979F4" w:rsidRDefault="000979F4">
            <w:pPr>
              <w:spacing w:line="276" w:lineRule="auto"/>
              <w:jc w:val="left"/>
              <w:rPr>
                <w:rFonts w:ascii="Times New Roman" w:eastAsia="Times New Roman" w:hAnsi="Times New Roman" w:cs="Times New Roman"/>
                <w:b w:val="0"/>
              </w:rPr>
            </w:pPr>
          </w:p>
        </w:tc>
        <w:tc>
          <w:tcPr>
            <w:tcW w:w="845" w:type="dxa"/>
            <w:tcBorders>
              <w:top w:val="single" w:sz="4" w:space="0" w:color="000001"/>
              <w:left w:val="single" w:sz="4" w:space="0" w:color="000001"/>
              <w:bottom w:val="single" w:sz="4" w:space="0" w:color="000001"/>
              <w:right w:val="single" w:sz="4" w:space="0" w:color="000001"/>
            </w:tcBorders>
          </w:tcPr>
          <w:p w14:paraId="36DD1C6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X</w:t>
            </w:r>
          </w:p>
        </w:tc>
        <w:tc>
          <w:tcPr>
            <w:tcW w:w="4762" w:type="dxa"/>
            <w:tcBorders>
              <w:top w:val="single" w:sz="4" w:space="0" w:color="000001"/>
              <w:left w:val="single" w:sz="4" w:space="0" w:color="000001"/>
              <w:bottom w:val="single" w:sz="4" w:space="0" w:color="000001"/>
              <w:right w:val="single" w:sz="4" w:space="0" w:color="000001"/>
            </w:tcBorders>
          </w:tcPr>
          <w:p w14:paraId="5B9865B3" w14:textId="77777777" w:rsidR="000979F4" w:rsidRDefault="00000000">
            <w:pPr>
              <w:numPr>
                <w:ilvl w:val="0"/>
                <w:numId w:val="7"/>
              </w:numPr>
              <w:ind w:hanging="454"/>
              <w:jc w:val="both"/>
              <w:rPr>
                <w:rFonts w:ascii="Times New Roman" w:eastAsia="Times New Roman" w:hAnsi="Times New Roman" w:cs="Times New Roman"/>
              </w:rPr>
            </w:pPr>
            <w:r>
              <w:rPr>
                <w:rFonts w:ascii="Times New Roman" w:eastAsia="Times New Roman" w:hAnsi="Times New Roman" w:cs="Times New Roman"/>
                <w:b w:val="0"/>
                <w:sz w:val="20"/>
              </w:rPr>
              <w:t>Comprovante de que o CNPJ da Organização tem mais de um ano.</w:t>
            </w:r>
          </w:p>
        </w:tc>
      </w:tr>
      <w:tr w:rsidR="000979F4" w14:paraId="6321E605" w14:textId="77777777">
        <w:tc>
          <w:tcPr>
            <w:tcW w:w="3973" w:type="dxa"/>
            <w:vMerge/>
            <w:tcBorders>
              <w:top w:val="single" w:sz="4" w:space="0" w:color="000001"/>
              <w:left w:val="single" w:sz="4" w:space="0" w:color="000001"/>
              <w:bottom w:val="single" w:sz="4" w:space="0" w:color="000001"/>
              <w:right w:val="single" w:sz="4" w:space="0" w:color="000001"/>
            </w:tcBorders>
          </w:tcPr>
          <w:p w14:paraId="2834B2D5" w14:textId="77777777" w:rsidR="000979F4" w:rsidRDefault="000979F4">
            <w:pPr>
              <w:spacing w:line="276" w:lineRule="auto"/>
              <w:jc w:val="left"/>
              <w:rPr>
                <w:rFonts w:ascii="Times New Roman" w:eastAsia="Times New Roman" w:hAnsi="Times New Roman" w:cs="Times New Roman"/>
              </w:rPr>
            </w:pPr>
          </w:p>
        </w:tc>
        <w:tc>
          <w:tcPr>
            <w:tcW w:w="845" w:type="dxa"/>
            <w:tcBorders>
              <w:top w:val="single" w:sz="4" w:space="0" w:color="000001"/>
              <w:left w:val="single" w:sz="4" w:space="0" w:color="000001"/>
              <w:bottom w:val="single" w:sz="4" w:space="0" w:color="000001"/>
              <w:right w:val="single" w:sz="4" w:space="0" w:color="000001"/>
            </w:tcBorders>
          </w:tcPr>
          <w:p w14:paraId="08BD7092"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X</w:t>
            </w:r>
          </w:p>
        </w:tc>
        <w:tc>
          <w:tcPr>
            <w:tcW w:w="4762" w:type="dxa"/>
            <w:tcBorders>
              <w:top w:val="single" w:sz="4" w:space="0" w:color="000001"/>
              <w:left w:val="single" w:sz="4" w:space="0" w:color="000001"/>
              <w:bottom w:val="single" w:sz="4" w:space="0" w:color="000001"/>
              <w:right w:val="single" w:sz="4" w:space="0" w:color="000001"/>
            </w:tcBorders>
          </w:tcPr>
          <w:p w14:paraId="66945230" w14:textId="77777777" w:rsidR="000979F4" w:rsidRDefault="00000000">
            <w:pPr>
              <w:numPr>
                <w:ilvl w:val="0"/>
                <w:numId w:val="7"/>
              </w:numPr>
              <w:ind w:hanging="454"/>
              <w:jc w:val="both"/>
              <w:rPr>
                <w:rFonts w:ascii="Times New Roman" w:eastAsia="Times New Roman" w:hAnsi="Times New Roman" w:cs="Times New Roman"/>
                <w:b w:val="0"/>
              </w:rPr>
            </w:pPr>
            <w:r>
              <w:rPr>
                <w:rFonts w:ascii="Times New Roman" w:eastAsia="Times New Roman" w:hAnsi="Times New Roman" w:cs="Times New Roman"/>
                <w:b w:val="0"/>
                <w:sz w:val="20"/>
              </w:rPr>
              <w:t>Comprovante de endereço de funcionamento da Organização</w:t>
            </w:r>
          </w:p>
        </w:tc>
      </w:tr>
      <w:tr w:rsidR="000979F4" w14:paraId="2B352DE3" w14:textId="77777777">
        <w:tc>
          <w:tcPr>
            <w:tcW w:w="3973" w:type="dxa"/>
            <w:vMerge/>
            <w:tcBorders>
              <w:top w:val="single" w:sz="4" w:space="0" w:color="000001"/>
              <w:left w:val="single" w:sz="4" w:space="0" w:color="000001"/>
              <w:bottom w:val="single" w:sz="4" w:space="0" w:color="000001"/>
              <w:right w:val="single" w:sz="4" w:space="0" w:color="000001"/>
            </w:tcBorders>
          </w:tcPr>
          <w:p w14:paraId="2682499A" w14:textId="77777777" w:rsidR="000979F4" w:rsidRDefault="000979F4">
            <w:pPr>
              <w:spacing w:line="276" w:lineRule="auto"/>
              <w:jc w:val="left"/>
              <w:rPr>
                <w:rFonts w:ascii="Times New Roman" w:eastAsia="Times New Roman" w:hAnsi="Times New Roman" w:cs="Times New Roman"/>
                <w:b w:val="0"/>
              </w:rPr>
            </w:pPr>
          </w:p>
        </w:tc>
        <w:tc>
          <w:tcPr>
            <w:tcW w:w="845" w:type="dxa"/>
            <w:tcBorders>
              <w:top w:val="single" w:sz="4" w:space="0" w:color="000001"/>
              <w:left w:val="single" w:sz="4" w:space="0" w:color="000001"/>
              <w:bottom w:val="single" w:sz="4" w:space="0" w:color="000001"/>
              <w:right w:val="single" w:sz="4" w:space="0" w:color="000001"/>
            </w:tcBorders>
          </w:tcPr>
          <w:p w14:paraId="6F4E4F1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X</w:t>
            </w:r>
          </w:p>
        </w:tc>
        <w:tc>
          <w:tcPr>
            <w:tcW w:w="4762" w:type="dxa"/>
            <w:tcBorders>
              <w:top w:val="single" w:sz="4" w:space="0" w:color="000001"/>
              <w:left w:val="single" w:sz="4" w:space="0" w:color="000001"/>
              <w:bottom w:val="single" w:sz="4" w:space="0" w:color="000001"/>
              <w:right w:val="single" w:sz="4" w:space="0" w:color="000001"/>
            </w:tcBorders>
          </w:tcPr>
          <w:p w14:paraId="2A3E1841" w14:textId="77777777" w:rsidR="000979F4" w:rsidRDefault="00000000">
            <w:pPr>
              <w:numPr>
                <w:ilvl w:val="0"/>
                <w:numId w:val="7"/>
              </w:numPr>
              <w:ind w:hanging="454"/>
              <w:jc w:val="both"/>
              <w:rPr>
                <w:rFonts w:ascii="Times New Roman" w:eastAsia="Times New Roman" w:hAnsi="Times New Roman" w:cs="Times New Roman"/>
                <w:b w:val="0"/>
              </w:rPr>
            </w:pPr>
            <w:r>
              <w:rPr>
                <w:rFonts w:ascii="Times New Roman" w:eastAsia="Times New Roman" w:hAnsi="Times New Roman" w:cs="Times New Roman"/>
                <w:b w:val="0"/>
                <w:sz w:val="20"/>
              </w:rPr>
              <w:t>Certidão geral de débitos federal ATUALIZADA</w:t>
            </w:r>
          </w:p>
        </w:tc>
      </w:tr>
      <w:tr w:rsidR="000979F4" w14:paraId="48D8F317" w14:textId="77777777">
        <w:tc>
          <w:tcPr>
            <w:tcW w:w="3973" w:type="dxa"/>
            <w:vMerge/>
            <w:tcBorders>
              <w:top w:val="single" w:sz="4" w:space="0" w:color="000001"/>
              <w:left w:val="single" w:sz="4" w:space="0" w:color="000001"/>
              <w:bottom w:val="single" w:sz="4" w:space="0" w:color="000001"/>
              <w:right w:val="single" w:sz="4" w:space="0" w:color="000001"/>
            </w:tcBorders>
          </w:tcPr>
          <w:p w14:paraId="322E20C0" w14:textId="77777777" w:rsidR="000979F4" w:rsidRDefault="000979F4">
            <w:pPr>
              <w:spacing w:line="276" w:lineRule="auto"/>
              <w:jc w:val="left"/>
              <w:rPr>
                <w:rFonts w:ascii="Times New Roman" w:eastAsia="Times New Roman" w:hAnsi="Times New Roman" w:cs="Times New Roman"/>
                <w:b w:val="0"/>
              </w:rPr>
            </w:pPr>
          </w:p>
        </w:tc>
        <w:tc>
          <w:tcPr>
            <w:tcW w:w="845" w:type="dxa"/>
            <w:tcBorders>
              <w:top w:val="single" w:sz="4" w:space="0" w:color="000001"/>
              <w:left w:val="single" w:sz="4" w:space="0" w:color="000001"/>
              <w:bottom w:val="single" w:sz="4" w:space="0" w:color="000001"/>
              <w:right w:val="single" w:sz="4" w:space="0" w:color="000001"/>
            </w:tcBorders>
          </w:tcPr>
          <w:p w14:paraId="2EAB43F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X</w:t>
            </w:r>
          </w:p>
        </w:tc>
        <w:tc>
          <w:tcPr>
            <w:tcW w:w="4762" w:type="dxa"/>
            <w:tcBorders>
              <w:top w:val="single" w:sz="4" w:space="0" w:color="000001"/>
              <w:left w:val="single" w:sz="4" w:space="0" w:color="000001"/>
              <w:bottom w:val="single" w:sz="4" w:space="0" w:color="000001"/>
              <w:right w:val="single" w:sz="4" w:space="0" w:color="000001"/>
            </w:tcBorders>
          </w:tcPr>
          <w:p w14:paraId="7B5A0E06" w14:textId="77777777" w:rsidR="000979F4" w:rsidRDefault="00000000">
            <w:pPr>
              <w:numPr>
                <w:ilvl w:val="0"/>
                <w:numId w:val="7"/>
              </w:numPr>
              <w:ind w:hanging="454"/>
              <w:jc w:val="both"/>
              <w:rPr>
                <w:rFonts w:ascii="Times New Roman" w:eastAsia="Times New Roman" w:hAnsi="Times New Roman" w:cs="Times New Roman"/>
                <w:b w:val="0"/>
              </w:rPr>
            </w:pPr>
            <w:r>
              <w:rPr>
                <w:rFonts w:ascii="Times New Roman" w:eastAsia="Times New Roman" w:hAnsi="Times New Roman" w:cs="Times New Roman"/>
                <w:b w:val="0"/>
                <w:sz w:val="20"/>
              </w:rPr>
              <w:t>Certidão geral de débitos estadual ATUALIZADA</w:t>
            </w:r>
          </w:p>
        </w:tc>
      </w:tr>
      <w:tr w:rsidR="000979F4" w14:paraId="21A9C728" w14:textId="77777777">
        <w:tc>
          <w:tcPr>
            <w:tcW w:w="3973" w:type="dxa"/>
            <w:vMerge/>
            <w:tcBorders>
              <w:top w:val="single" w:sz="4" w:space="0" w:color="000001"/>
              <w:left w:val="single" w:sz="4" w:space="0" w:color="000001"/>
              <w:bottom w:val="single" w:sz="4" w:space="0" w:color="000001"/>
              <w:right w:val="single" w:sz="4" w:space="0" w:color="000001"/>
            </w:tcBorders>
          </w:tcPr>
          <w:p w14:paraId="45F29D62" w14:textId="77777777" w:rsidR="000979F4" w:rsidRDefault="000979F4">
            <w:pPr>
              <w:spacing w:line="276" w:lineRule="auto"/>
              <w:jc w:val="left"/>
              <w:rPr>
                <w:rFonts w:ascii="Times New Roman" w:eastAsia="Times New Roman" w:hAnsi="Times New Roman" w:cs="Times New Roman"/>
                <w:b w:val="0"/>
              </w:rPr>
            </w:pPr>
          </w:p>
        </w:tc>
        <w:tc>
          <w:tcPr>
            <w:tcW w:w="845" w:type="dxa"/>
            <w:tcBorders>
              <w:top w:val="single" w:sz="4" w:space="0" w:color="000001"/>
              <w:left w:val="single" w:sz="4" w:space="0" w:color="000001"/>
              <w:bottom w:val="single" w:sz="4" w:space="0" w:color="000001"/>
              <w:right w:val="single" w:sz="4" w:space="0" w:color="000001"/>
            </w:tcBorders>
          </w:tcPr>
          <w:p w14:paraId="078CA54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X</w:t>
            </w:r>
          </w:p>
        </w:tc>
        <w:tc>
          <w:tcPr>
            <w:tcW w:w="4762" w:type="dxa"/>
            <w:tcBorders>
              <w:top w:val="single" w:sz="4" w:space="0" w:color="000001"/>
              <w:left w:val="single" w:sz="4" w:space="0" w:color="000001"/>
              <w:bottom w:val="single" w:sz="4" w:space="0" w:color="000001"/>
              <w:right w:val="single" w:sz="4" w:space="0" w:color="000001"/>
            </w:tcBorders>
          </w:tcPr>
          <w:p w14:paraId="39AC4A43" w14:textId="77777777" w:rsidR="000979F4" w:rsidRDefault="00000000">
            <w:pPr>
              <w:numPr>
                <w:ilvl w:val="0"/>
                <w:numId w:val="7"/>
              </w:numPr>
              <w:ind w:hanging="454"/>
              <w:jc w:val="both"/>
              <w:rPr>
                <w:rFonts w:ascii="Times New Roman" w:eastAsia="Times New Roman" w:hAnsi="Times New Roman" w:cs="Times New Roman"/>
                <w:b w:val="0"/>
              </w:rPr>
            </w:pPr>
            <w:r>
              <w:rPr>
                <w:rFonts w:ascii="Times New Roman" w:eastAsia="Times New Roman" w:hAnsi="Times New Roman" w:cs="Times New Roman"/>
                <w:b w:val="0"/>
                <w:sz w:val="20"/>
              </w:rPr>
              <w:t>Certidão geral de débitos municipal ATUALIZADA</w:t>
            </w:r>
          </w:p>
        </w:tc>
      </w:tr>
      <w:tr w:rsidR="000979F4" w14:paraId="6D968C1F" w14:textId="77777777">
        <w:tc>
          <w:tcPr>
            <w:tcW w:w="3973" w:type="dxa"/>
            <w:vMerge/>
            <w:tcBorders>
              <w:top w:val="single" w:sz="4" w:space="0" w:color="000001"/>
              <w:left w:val="single" w:sz="4" w:space="0" w:color="000001"/>
              <w:bottom w:val="single" w:sz="4" w:space="0" w:color="000001"/>
              <w:right w:val="single" w:sz="4" w:space="0" w:color="000001"/>
            </w:tcBorders>
          </w:tcPr>
          <w:p w14:paraId="094A02B5" w14:textId="77777777" w:rsidR="000979F4" w:rsidRDefault="000979F4">
            <w:pPr>
              <w:spacing w:line="276" w:lineRule="auto"/>
              <w:jc w:val="left"/>
              <w:rPr>
                <w:rFonts w:ascii="Times New Roman" w:eastAsia="Times New Roman" w:hAnsi="Times New Roman" w:cs="Times New Roman"/>
                <w:b w:val="0"/>
              </w:rPr>
            </w:pPr>
          </w:p>
        </w:tc>
        <w:tc>
          <w:tcPr>
            <w:tcW w:w="845" w:type="dxa"/>
            <w:tcBorders>
              <w:top w:val="single" w:sz="4" w:space="0" w:color="000001"/>
              <w:left w:val="single" w:sz="4" w:space="0" w:color="000001"/>
              <w:bottom w:val="single" w:sz="4" w:space="0" w:color="000001"/>
              <w:right w:val="single" w:sz="4" w:space="0" w:color="000001"/>
            </w:tcBorders>
          </w:tcPr>
          <w:p w14:paraId="77567D91"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X</w:t>
            </w:r>
          </w:p>
        </w:tc>
        <w:tc>
          <w:tcPr>
            <w:tcW w:w="4762" w:type="dxa"/>
            <w:tcBorders>
              <w:top w:val="single" w:sz="4" w:space="0" w:color="000001"/>
              <w:left w:val="single" w:sz="4" w:space="0" w:color="000001"/>
              <w:bottom w:val="single" w:sz="4" w:space="0" w:color="000001"/>
              <w:right w:val="single" w:sz="4" w:space="0" w:color="000001"/>
            </w:tcBorders>
          </w:tcPr>
          <w:p w14:paraId="4C1C1D22" w14:textId="77777777" w:rsidR="000979F4" w:rsidRDefault="00000000">
            <w:pPr>
              <w:numPr>
                <w:ilvl w:val="0"/>
                <w:numId w:val="7"/>
              </w:numPr>
              <w:ind w:hanging="454"/>
              <w:jc w:val="both"/>
              <w:rPr>
                <w:rFonts w:ascii="Times New Roman" w:eastAsia="Times New Roman" w:hAnsi="Times New Roman" w:cs="Times New Roman"/>
                <w:b w:val="0"/>
              </w:rPr>
            </w:pPr>
            <w:r>
              <w:rPr>
                <w:rFonts w:ascii="Times New Roman" w:eastAsia="Times New Roman" w:hAnsi="Times New Roman" w:cs="Times New Roman"/>
                <w:b w:val="0"/>
                <w:sz w:val="20"/>
              </w:rPr>
              <w:t>Certificado de Regularidade do Fundo de Garantia por Tempo de Serviço ATUALIZADO</w:t>
            </w:r>
          </w:p>
        </w:tc>
      </w:tr>
      <w:tr w:rsidR="000979F4" w14:paraId="145DBA19" w14:textId="77777777">
        <w:tc>
          <w:tcPr>
            <w:tcW w:w="3973" w:type="dxa"/>
            <w:vMerge/>
            <w:tcBorders>
              <w:top w:val="single" w:sz="4" w:space="0" w:color="000001"/>
              <w:left w:val="single" w:sz="4" w:space="0" w:color="000001"/>
              <w:bottom w:val="single" w:sz="4" w:space="0" w:color="000001"/>
              <w:right w:val="single" w:sz="4" w:space="0" w:color="000001"/>
            </w:tcBorders>
          </w:tcPr>
          <w:p w14:paraId="438A7B3F" w14:textId="77777777" w:rsidR="000979F4" w:rsidRDefault="000979F4">
            <w:pPr>
              <w:spacing w:line="276" w:lineRule="auto"/>
              <w:jc w:val="left"/>
              <w:rPr>
                <w:rFonts w:ascii="Times New Roman" w:eastAsia="Times New Roman" w:hAnsi="Times New Roman" w:cs="Times New Roman"/>
                <w:b w:val="0"/>
              </w:rPr>
            </w:pPr>
          </w:p>
        </w:tc>
        <w:tc>
          <w:tcPr>
            <w:tcW w:w="845" w:type="dxa"/>
            <w:tcBorders>
              <w:top w:val="single" w:sz="4" w:space="0" w:color="000001"/>
              <w:left w:val="single" w:sz="4" w:space="0" w:color="000001"/>
              <w:bottom w:val="single" w:sz="4" w:space="0" w:color="000001"/>
              <w:right w:val="single" w:sz="4" w:space="0" w:color="000001"/>
            </w:tcBorders>
          </w:tcPr>
          <w:p w14:paraId="32A6EEA3"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X</w:t>
            </w:r>
          </w:p>
        </w:tc>
        <w:tc>
          <w:tcPr>
            <w:tcW w:w="4762" w:type="dxa"/>
            <w:tcBorders>
              <w:top w:val="single" w:sz="4" w:space="0" w:color="000001"/>
              <w:left w:val="single" w:sz="4" w:space="0" w:color="000001"/>
              <w:bottom w:val="single" w:sz="4" w:space="0" w:color="000001"/>
              <w:right w:val="single" w:sz="4" w:space="0" w:color="000001"/>
            </w:tcBorders>
          </w:tcPr>
          <w:p w14:paraId="491DB962" w14:textId="77777777" w:rsidR="000979F4" w:rsidRDefault="00000000">
            <w:pPr>
              <w:numPr>
                <w:ilvl w:val="0"/>
                <w:numId w:val="7"/>
              </w:numPr>
              <w:ind w:hanging="454"/>
              <w:jc w:val="both"/>
              <w:rPr>
                <w:rFonts w:ascii="Times New Roman" w:eastAsia="Times New Roman" w:hAnsi="Times New Roman" w:cs="Times New Roman"/>
                <w:b w:val="0"/>
              </w:rPr>
            </w:pPr>
            <w:r>
              <w:rPr>
                <w:rFonts w:ascii="Times New Roman" w:eastAsia="Times New Roman" w:hAnsi="Times New Roman" w:cs="Times New Roman"/>
                <w:b w:val="0"/>
                <w:sz w:val="20"/>
              </w:rPr>
              <w:t>Declaração, sob as penas da lei, de que cumpre com o disposto no inc. XXXIII do art. 7º da Constituição da República;</w:t>
            </w:r>
          </w:p>
        </w:tc>
      </w:tr>
      <w:tr w:rsidR="000979F4" w14:paraId="16AB748E" w14:textId="77777777">
        <w:tc>
          <w:tcPr>
            <w:tcW w:w="3973" w:type="dxa"/>
            <w:vMerge/>
            <w:tcBorders>
              <w:top w:val="single" w:sz="4" w:space="0" w:color="000001"/>
              <w:left w:val="single" w:sz="4" w:space="0" w:color="000001"/>
              <w:bottom w:val="single" w:sz="4" w:space="0" w:color="000001"/>
              <w:right w:val="single" w:sz="4" w:space="0" w:color="000001"/>
            </w:tcBorders>
          </w:tcPr>
          <w:p w14:paraId="6AB90E39" w14:textId="77777777" w:rsidR="000979F4" w:rsidRDefault="000979F4">
            <w:pPr>
              <w:spacing w:line="276" w:lineRule="auto"/>
              <w:jc w:val="left"/>
              <w:rPr>
                <w:rFonts w:ascii="Times New Roman" w:eastAsia="Times New Roman" w:hAnsi="Times New Roman" w:cs="Times New Roman"/>
                <w:b w:val="0"/>
              </w:rPr>
            </w:pPr>
          </w:p>
        </w:tc>
        <w:tc>
          <w:tcPr>
            <w:tcW w:w="845" w:type="dxa"/>
            <w:tcBorders>
              <w:top w:val="single" w:sz="4" w:space="0" w:color="000001"/>
              <w:left w:val="single" w:sz="4" w:space="0" w:color="000001"/>
              <w:bottom w:val="single" w:sz="4" w:space="0" w:color="000001"/>
              <w:right w:val="single" w:sz="4" w:space="0" w:color="000001"/>
            </w:tcBorders>
          </w:tcPr>
          <w:p w14:paraId="586382F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X</w:t>
            </w:r>
          </w:p>
        </w:tc>
        <w:tc>
          <w:tcPr>
            <w:tcW w:w="4762" w:type="dxa"/>
            <w:tcBorders>
              <w:top w:val="single" w:sz="4" w:space="0" w:color="000001"/>
              <w:left w:val="single" w:sz="4" w:space="0" w:color="000001"/>
              <w:bottom w:val="single" w:sz="4" w:space="0" w:color="000001"/>
              <w:right w:val="single" w:sz="4" w:space="0" w:color="000001"/>
            </w:tcBorders>
            <w:vAlign w:val="bottom"/>
          </w:tcPr>
          <w:p w14:paraId="7CA3100B" w14:textId="77777777" w:rsidR="000979F4" w:rsidRDefault="00000000">
            <w:pPr>
              <w:numPr>
                <w:ilvl w:val="0"/>
                <w:numId w:val="7"/>
              </w:numPr>
              <w:ind w:hanging="454"/>
              <w:jc w:val="both"/>
              <w:rPr>
                <w:rFonts w:ascii="Times New Roman" w:eastAsia="Times New Roman" w:hAnsi="Times New Roman" w:cs="Times New Roman"/>
                <w:b w:val="0"/>
              </w:rPr>
            </w:pPr>
            <w:r>
              <w:rPr>
                <w:rFonts w:ascii="Times New Roman" w:eastAsia="Times New Roman" w:hAnsi="Times New Roman" w:cs="Times New Roman"/>
                <w:b w:val="0"/>
                <w:sz w:val="20"/>
              </w:rPr>
              <w:t>Declaração, sob as penas da Lei, de que não incorre no previsto no art.39 da Lei Federal nº 13.019, de 2014;</w:t>
            </w:r>
          </w:p>
        </w:tc>
      </w:tr>
      <w:tr w:rsidR="000979F4" w14:paraId="3838217F" w14:textId="77777777">
        <w:tc>
          <w:tcPr>
            <w:tcW w:w="3973" w:type="dxa"/>
            <w:vMerge/>
            <w:tcBorders>
              <w:top w:val="single" w:sz="4" w:space="0" w:color="000001"/>
              <w:left w:val="single" w:sz="4" w:space="0" w:color="000001"/>
              <w:bottom w:val="single" w:sz="4" w:space="0" w:color="000001"/>
              <w:right w:val="single" w:sz="4" w:space="0" w:color="000001"/>
            </w:tcBorders>
          </w:tcPr>
          <w:p w14:paraId="4AA3171E" w14:textId="77777777" w:rsidR="000979F4" w:rsidRDefault="000979F4">
            <w:pPr>
              <w:spacing w:line="276" w:lineRule="auto"/>
              <w:jc w:val="left"/>
              <w:rPr>
                <w:rFonts w:ascii="Times New Roman" w:eastAsia="Times New Roman" w:hAnsi="Times New Roman" w:cs="Times New Roman"/>
                <w:b w:val="0"/>
              </w:rPr>
            </w:pPr>
          </w:p>
        </w:tc>
        <w:tc>
          <w:tcPr>
            <w:tcW w:w="845" w:type="dxa"/>
            <w:tcBorders>
              <w:top w:val="single" w:sz="4" w:space="0" w:color="000001"/>
              <w:left w:val="single" w:sz="4" w:space="0" w:color="000001"/>
              <w:bottom w:val="single" w:sz="4" w:space="0" w:color="000001"/>
              <w:right w:val="single" w:sz="4" w:space="0" w:color="000001"/>
            </w:tcBorders>
          </w:tcPr>
          <w:p w14:paraId="6DBAC831"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X</w:t>
            </w:r>
          </w:p>
        </w:tc>
        <w:tc>
          <w:tcPr>
            <w:tcW w:w="4762" w:type="dxa"/>
            <w:tcBorders>
              <w:top w:val="single" w:sz="4" w:space="0" w:color="000001"/>
              <w:left w:val="single" w:sz="4" w:space="0" w:color="000001"/>
              <w:bottom w:val="single" w:sz="4" w:space="0" w:color="000001"/>
              <w:right w:val="single" w:sz="4" w:space="0" w:color="000001"/>
            </w:tcBorders>
          </w:tcPr>
          <w:p w14:paraId="319EE807" w14:textId="77777777" w:rsidR="000979F4" w:rsidRDefault="00000000">
            <w:pPr>
              <w:numPr>
                <w:ilvl w:val="0"/>
                <w:numId w:val="7"/>
              </w:numPr>
              <w:ind w:hanging="454"/>
              <w:jc w:val="both"/>
              <w:rPr>
                <w:rFonts w:ascii="Times New Roman" w:eastAsia="Times New Roman" w:hAnsi="Times New Roman" w:cs="Times New Roman"/>
                <w:b w:val="0"/>
              </w:rPr>
            </w:pPr>
            <w:r>
              <w:rPr>
                <w:rFonts w:ascii="Times New Roman" w:eastAsia="Times New Roman" w:hAnsi="Times New Roman" w:cs="Times New Roman"/>
                <w:b w:val="0"/>
                <w:sz w:val="20"/>
              </w:rPr>
              <w:t>Apresentação de conta bancária especifica para manter e movimentar os recuros</w:t>
            </w:r>
          </w:p>
        </w:tc>
      </w:tr>
      <w:tr w:rsidR="000979F4" w14:paraId="5A0AE73D" w14:textId="77777777">
        <w:tc>
          <w:tcPr>
            <w:tcW w:w="3973" w:type="dxa"/>
            <w:vMerge/>
            <w:tcBorders>
              <w:top w:val="single" w:sz="4" w:space="0" w:color="000001"/>
              <w:left w:val="single" w:sz="4" w:space="0" w:color="000001"/>
              <w:bottom w:val="single" w:sz="4" w:space="0" w:color="000001"/>
              <w:right w:val="single" w:sz="4" w:space="0" w:color="000001"/>
            </w:tcBorders>
          </w:tcPr>
          <w:p w14:paraId="5C69CD84" w14:textId="77777777" w:rsidR="000979F4" w:rsidRDefault="000979F4">
            <w:pPr>
              <w:spacing w:line="276" w:lineRule="auto"/>
              <w:jc w:val="left"/>
              <w:rPr>
                <w:rFonts w:ascii="Times New Roman" w:eastAsia="Times New Roman" w:hAnsi="Times New Roman" w:cs="Times New Roman"/>
                <w:b w:val="0"/>
              </w:rPr>
            </w:pPr>
          </w:p>
        </w:tc>
        <w:tc>
          <w:tcPr>
            <w:tcW w:w="845" w:type="dxa"/>
            <w:tcBorders>
              <w:top w:val="single" w:sz="4" w:space="0" w:color="000001"/>
              <w:left w:val="single" w:sz="4" w:space="0" w:color="000001"/>
              <w:bottom w:val="single" w:sz="4" w:space="0" w:color="000001"/>
              <w:right w:val="single" w:sz="4" w:space="0" w:color="000001"/>
            </w:tcBorders>
          </w:tcPr>
          <w:p w14:paraId="61FE2CA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X</w:t>
            </w:r>
          </w:p>
        </w:tc>
        <w:tc>
          <w:tcPr>
            <w:tcW w:w="4762" w:type="dxa"/>
            <w:tcBorders>
              <w:top w:val="single" w:sz="4" w:space="0" w:color="000001"/>
              <w:left w:val="single" w:sz="4" w:space="0" w:color="000001"/>
              <w:bottom w:val="single" w:sz="4" w:space="0" w:color="000001"/>
              <w:right w:val="single" w:sz="4" w:space="0" w:color="000001"/>
            </w:tcBorders>
          </w:tcPr>
          <w:p w14:paraId="6F02D0A3" w14:textId="77777777" w:rsidR="000979F4" w:rsidRDefault="00000000">
            <w:pPr>
              <w:numPr>
                <w:ilvl w:val="0"/>
                <w:numId w:val="7"/>
              </w:numPr>
              <w:spacing w:before="1"/>
              <w:ind w:hanging="454"/>
              <w:jc w:val="both"/>
              <w:rPr>
                <w:b w:val="0"/>
                <w:color w:val="000000"/>
                <w:highlight w:val="white"/>
              </w:rPr>
            </w:pPr>
            <w:r>
              <w:rPr>
                <w:b w:val="0"/>
                <w:color w:val="000000"/>
                <w:sz w:val="20"/>
                <w:highlight w:val="white"/>
              </w:rPr>
              <w:t>A Organização não possui, entre seus dirigentes, administradores ou associados com poder de direção, cônjuge, companheiro ou parente, em linha reta ou colateral, por consanguinidade ou afinidade, até o terceiro grau, de agente público com cargo em comissão ou função de confiança lotado na OSC e não realizará pagamento a servidor ou empregado público com recursos da parceria.</w:t>
            </w:r>
          </w:p>
        </w:tc>
      </w:tr>
      <w:tr w:rsidR="000979F4" w14:paraId="537C4AC6" w14:textId="77777777">
        <w:tc>
          <w:tcPr>
            <w:tcW w:w="3973" w:type="dxa"/>
            <w:vMerge/>
            <w:tcBorders>
              <w:top w:val="single" w:sz="4" w:space="0" w:color="000001"/>
              <w:left w:val="single" w:sz="4" w:space="0" w:color="000001"/>
              <w:bottom w:val="single" w:sz="4" w:space="0" w:color="000001"/>
              <w:right w:val="single" w:sz="4" w:space="0" w:color="000001"/>
            </w:tcBorders>
          </w:tcPr>
          <w:p w14:paraId="6F55E9E5" w14:textId="77777777" w:rsidR="000979F4" w:rsidRDefault="000979F4">
            <w:pPr>
              <w:spacing w:line="276" w:lineRule="auto"/>
              <w:jc w:val="left"/>
              <w:rPr>
                <w:b w:val="0"/>
                <w:color w:val="000000"/>
                <w:highlight w:val="white"/>
              </w:rPr>
            </w:pPr>
          </w:p>
        </w:tc>
        <w:tc>
          <w:tcPr>
            <w:tcW w:w="845" w:type="dxa"/>
            <w:tcBorders>
              <w:top w:val="single" w:sz="4" w:space="0" w:color="000001"/>
              <w:left w:val="single" w:sz="4" w:space="0" w:color="000001"/>
              <w:bottom w:val="single" w:sz="4" w:space="0" w:color="000001"/>
              <w:right w:val="single" w:sz="4" w:space="0" w:color="000001"/>
            </w:tcBorders>
          </w:tcPr>
          <w:p w14:paraId="4DFAF51F"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X</w:t>
            </w:r>
          </w:p>
        </w:tc>
        <w:tc>
          <w:tcPr>
            <w:tcW w:w="4762" w:type="dxa"/>
            <w:tcBorders>
              <w:top w:val="single" w:sz="4" w:space="0" w:color="000001"/>
              <w:left w:val="single" w:sz="4" w:space="0" w:color="000001"/>
              <w:bottom w:val="single" w:sz="4" w:space="0" w:color="000001"/>
              <w:right w:val="single" w:sz="4" w:space="0" w:color="000001"/>
            </w:tcBorders>
          </w:tcPr>
          <w:p w14:paraId="2F9A74B7" w14:textId="77777777" w:rsidR="000979F4" w:rsidRDefault="00000000">
            <w:pPr>
              <w:numPr>
                <w:ilvl w:val="0"/>
                <w:numId w:val="7"/>
              </w:numPr>
              <w:spacing w:before="1"/>
              <w:ind w:hanging="454"/>
              <w:jc w:val="both"/>
              <w:rPr>
                <w:b w:val="0"/>
                <w:color w:val="000000"/>
                <w:highlight w:val="white"/>
              </w:rPr>
            </w:pPr>
            <w:r>
              <w:rPr>
                <w:b w:val="0"/>
                <w:color w:val="000000"/>
                <w:sz w:val="20"/>
                <w:highlight w:val="white"/>
              </w:rPr>
              <w:t>A Organização possui experiência prévia, capacidade técnica, instalações e condições materiais para desenvolver o objeto da parceria, inclusive quanto à salubridade e à segurança necessária para realização do objeto.</w:t>
            </w:r>
          </w:p>
        </w:tc>
      </w:tr>
    </w:tbl>
    <w:p w14:paraId="624D73E8" w14:textId="77777777" w:rsidR="000979F4" w:rsidRDefault="000979F4">
      <w:pPr>
        <w:spacing w:before="1"/>
        <w:jc w:val="both"/>
        <w:rPr>
          <w:color w:val="000000"/>
          <w:u w:val="single"/>
        </w:rPr>
      </w:pPr>
    </w:p>
    <w:p w14:paraId="50646D49" w14:textId="77777777" w:rsidR="000979F4" w:rsidRDefault="000979F4">
      <w:pPr>
        <w:spacing w:before="1"/>
        <w:jc w:val="both"/>
        <w:rPr>
          <w:color w:val="000000"/>
          <w:u w:val="single"/>
        </w:rPr>
      </w:pPr>
    </w:p>
    <w:p w14:paraId="37C179D6" w14:textId="77777777" w:rsidR="000979F4" w:rsidRDefault="000979F4">
      <w:pPr>
        <w:spacing w:before="1"/>
        <w:jc w:val="both"/>
        <w:rPr>
          <w:color w:val="000000"/>
          <w:u w:val="single"/>
        </w:rPr>
      </w:pPr>
    </w:p>
    <w:p w14:paraId="146BEB4D" w14:textId="77777777" w:rsidR="000979F4" w:rsidRDefault="000979F4">
      <w:pPr>
        <w:spacing w:before="1"/>
        <w:jc w:val="both"/>
        <w:rPr>
          <w:color w:val="000000"/>
          <w:u w:val="single"/>
        </w:rPr>
      </w:pPr>
    </w:p>
    <w:tbl>
      <w:tblPr>
        <w:tblStyle w:val="Style17"/>
        <w:tblW w:w="9581" w:type="dxa"/>
        <w:tblInd w:w="0" w:type="dxa"/>
        <w:tblLayout w:type="fixed"/>
        <w:tblCellMar>
          <w:left w:w="5" w:type="dxa"/>
          <w:right w:w="5" w:type="dxa"/>
        </w:tblCellMar>
        <w:tblLook w:val="04A0" w:firstRow="1" w:lastRow="0" w:firstColumn="1" w:lastColumn="0" w:noHBand="0" w:noVBand="1"/>
      </w:tblPr>
      <w:tblGrid>
        <w:gridCol w:w="9581"/>
      </w:tblGrid>
      <w:tr w:rsidR="000979F4" w14:paraId="14D6093B" w14:textId="77777777">
        <w:tc>
          <w:tcPr>
            <w:tcW w:w="9581" w:type="dxa"/>
            <w:tcBorders>
              <w:top w:val="single" w:sz="4" w:space="0" w:color="000001"/>
              <w:left w:val="single" w:sz="4" w:space="0" w:color="000001"/>
              <w:bottom w:val="single" w:sz="4" w:space="0" w:color="000001"/>
              <w:right w:val="single" w:sz="4" w:space="0" w:color="000001"/>
            </w:tcBorders>
          </w:tcPr>
          <w:p w14:paraId="0B2E9350" w14:textId="77777777" w:rsidR="000979F4" w:rsidRDefault="00000000">
            <w:pPr>
              <w:numPr>
                <w:ilvl w:val="0"/>
                <w:numId w:val="8"/>
              </w:numPr>
              <w:tabs>
                <w:tab w:val="clear" w:pos="731"/>
                <w:tab w:val="left" w:pos="720"/>
              </w:tabs>
              <w:spacing w:before="1"/>
              <w:rPr>
                <w:color w:val="000000"/>
                <w:highlight w:val="white"/>
              </w:rPr>
            </w:pPr>
            <w:r>
              <w:rPr>
                <w:color w:val="000000"/>
                <w:sz w:val="20"/>
                <w:highlight w:val="white"/>
              </w:rPr>
              <w:t>DECLARAÇÃO DE REGULARIDADE</w:t>
            </w:r>
          </w:p>
        </w:tc>
      </w:tr>
      <w:tr w:rsidR="000979F4" w14:paraId="39A89EA8" w14:textId="77777777">
        <w:tc>
          <w:tcPr>
            <w:tcW w:w="9581" w:type="dxa"/>
            <w:tcBorders>
              <w:top w:val="single" w:sz="4" w:space="0" w:color="000001"/>
              <w:left w:val="single" w:sz="4" w:space="0" w:color="000001"/>
              <w:bottom w:val="single" w:sz="4" w:space="0" w:color="000001"/>
              <w:right w:val="single" w:sz="4" w:space="0" w:color="000001"/>
            </w:tcBorders>
          </w:tcPr>
          <w:p w14:paraId="722CD381" w14:textId="77777777" w:rsidR="000979F4" w:rsidRDefault="00000000">
            <w:pPr>
              <w:spacing w:before="1" w:line="360" w:lineRule="auto"/>
              <w:jc w:val="both"/>
              <w:rPr>
                <w:b w:val="0"/>
                <w:color w:val="000000"/>
                <w:highlight w:val="white"/>
              </w:rPr>
            </w:pPr>
            <w:r>
              <w:rPr>
                <w:b w:val="0"/>
                <w:color w:val="000000"/>
                <w:sz w:val="20"/>
                <w:highlight w:val="white"/>
              </w:rPr>
              <w:t>Declaro que:</w:t>
            </w:r>
          </w:p>
          <w:p w14:paraId="3CBAE91C" w14:textId="77777777" w:rsidR="000979F4" w:rsidRDefault="000979F4">
            <w:pPr>
              <w:spacing w:before="1" w:line="360" w:lineRule="auto"/>
              <w:jc w:val="both"/>
              <w:rPr>
                <w:b w:val="0"/>
                <w:color w:val="000000"/>
                <w:highlight w:val="white"/>
              </w:rPr>
            </w:pPr>
          </w:p>
          <w:p w14:paraId="698DAAB7" w14:textId="77777777" w:rsidR="000979F4" w:rsidRDefault="00000000">
            <w:pPr>
              <w:spacing w:before="1" w:line="360" w:lineRule="auto"/>
              <w:jc w:val="both"/>
              <w:rPr>
                <w:b w:val="0"/>
                <w:color w:val="000000"/>
                <w:highlight w:val="white"/>
              </w:rPr>
            </w:pPr>
            <w:r>
              <w:rPr>
                <w:b w:val="0"/>
                <w:color w:val="000000"/>
                <w:sz w:val="20"/>
                <w:highlight w:val="white"/>
              </w:rPr>
              <w:t>[X] A  Organização e seus dirigentes não incorrem em qualquer das vedações previstas no art.</w:t>
            </w:r>
          </w:p>
          <w:p w14:paraId="7ADB1C9F" w14:textId="77777777" w:rsidR="000979F4" w:rsidRDefault="00000000">
            <w:pPr>
              <w:spacing w:before="1" w:line="360" w:lineRule="auto"/>
              <w:jc w:val="both"/>
              <w:rPr>
                <w:b w:val="0"/>
                <w:color w:val="000000"/>
                <w:highlight w:val="white"/>
              </w:rPr>
            </w:pPr>
            <w:r>
              <w:rPr>
                <w:b w:val="0"/>
                <w:color w:val="000000"/>
                <w:sz w:val="20"/>
                <w:highlight w:val="white"/>
              </w:rPr>
              <w:t>39 da Lei nº 13.019/2014.</w:t>
            </w:r>
          </w:p>
          <w:p w14:paraId="42E6006A" w14:textId="77777777" w:rsidR="000979F4" w:rsidRDefault="000979F4">
            <w:pPr>
              <w:spacing w:before="1" w:line="360" w:lineRule="auto"/>
              <w:jc w:val="both"/>
              <w:rPr>
                <w:color w:val="000000"/>
                <w:highlight w:val="white"/>
              </w:rPr>
            </w:pPr>
          </w:p>
          <w:p w14:paraId="0CAAB7B4" w14:textId="77777777" w:rsidR="000979F4" w:rsidRDefault="00000000">
            <w:pPr>
              <w:spacing w:before="1" w:line="360" w:lineRule="auto"/>
              <w:jc w:val="left"/>
              <w:rPr>
                <w:b w:val="0"/>
                <w:color w:val="000000"/>
                <w:highlight w:val="white"/>
              </w:rPr>
            </w:pPr>
            <w:r>
              <w:rPr>
                <w:b w:val="0"/>
                <w:color w:val="000000"/>
                <w:sz w:val="20"/>
                <w:highlight w:val="white"/>
              </w:rPr>
              <w:t xml:space="preserve">[X] </w:t>
            </w:r>
            <w:r>
              <w:rPr>
                <w:b w:val="0"/>
                <w:sz w:val="20"/>
                <w:highlight w:val="white"/>
              </w:rPr>
              <w:t>A Organização não possui, entre seus dirigentes, administradores ou associados com poderde direção, cônjuge, companheiro ou parente, em linha reta ou colateral, por consanguinidade ou</w:t>
            </w:r>
            <w:r>
              <w:rPr>
                <w:sz w:val="20"/>
              </w:rPr>
              <w:t xml:space="preserve"> </w:t>
            </w:r>
            <w:r>
              <w:rPr>
                <w:b w:val="0"/>
                <w:sz w:val="20"/>
                <w:highlight w:val="white"/>
              </w:rPr>
              <w:t>afinidade, até o terceiro grau, de agente público com cargo em comissão ou função de confiança</w:t>
            </w:r>
            <w:r>
              <w:rPr>
                <w:sz w:val="20"/>
              </w:rPr>
              <w:t xml:space="preserve"> </w:t>
            </w:r>
            <w:r>
              <w:rPr>
                <w:b w:val="0"/>
                <w:sz w:val="20"/>
                <w:highlight w:val="white"/>
              </w:rPr>
              <w:t>lotado na [Secretaria de Cultura, Esporte e Lazer – Prefeitura Municipal de Sant’Ana do Livramento ] e não realizará pagamento a servidor ou empregado público com recursos da parceria.</w:t>
            </w:r>
          </w:p>
          <w:p w14:paraId="0C563C07" w14:textId="77777777" w:rsidR="000979F4" w:rsidRDefault="00000000">
            <w:pPr>
              <w:spacing w:before="1" w:line="360" w:lineRule="auto"/>
              <w:jc w:val="both"/>
              <w:rPr>
                <w:b w:val="0"/>
                <w:color w:val="000000"/>
                <w:highlight w:val="white"/>
              </w:rPr>
            </w:pPr>
            <w:r>
              <w:rPr>
                <w:b w:val="0"/>
                <w:color w:val="000000"/>
                <w:sz w:val="20"/>
                <w:highlight w:val="white"/>
              </w:rPr>
              <w:t>[X] A Organização possui experiência prévia, capacidade técnica, instalações e condições materiais para desenvolver o objeto da parceria, inclusive quanto à salubridade e à segurança necessárias para realização do objeto.</w:t>
            </w:r>
          </w:p>
          <w:p w14:paraId="63497E88" w14:textId="77777777" w:rsidR="000979F4" w:rsidRDefault="000979F4">
            <w:pPr>
              <w:spacing w:before="1" w:line="360" w:lineRule="auto"/>
              <w:jc w:val="both"/>
              <w:rPr>
                <w:b w:val="0"/>
                <w:color w:val="000000"/>
                <w:highlight w:val="white"/>
              </w:rPr>
            </w:pPr>
          </w:p>
          <w:p w14:paraId="158804C5" w14:textId="77777777" w:rsidR="000979F4" w:rsidRDefault="00000000">
            <w:pPr>
              <w:spacing w:before="1" w:line="360" w:lineRule="auto"/>
              <w:jc w:val="both"/>
              <w:rPr>
                <w:b w:val="0"/>
                <w:color w:val="000000"/>
                <w:highlight w:val="white"/>
              </w:rPr>
            </w:pPr>
            <w:r>
              <w:rPr>
                <w:b w:val="0"/>
                <w:color w:val="000000"/>
                <w:sz w:val="20"/>
                <w:highlight w:val="white"/>
              </w:rPr>
              <w:t>[X] A Organização respeita a vedação ao trabalho noturno, perigoso ou insalubre a menores de 18 anos, e a qualquer trabalho a menores de 16 anos, salvo na condição de aprendiz (a partir de 14 anos), em cumprimento com o disposto no  inc.III, art. 7º da Constituição Federal.</w:t>
            </w:r>
          </w:p>
          <w:p w14:paraId="1E2BB97C" w14:textId="77777777" w:rsidR="000979F4" w:rsidRDefault="000979F4">
            <w:pPr>
              <w:spacing w:before="1" w:line="360" w:lineRule="auto"/>
              <w:jc w:val="both"/>
              <w:rPr>
                <w:b w:val="0"/>
                <w:color w:val="000000"/>
                <w:highlight w:val="white"/>
              </w:rPr>
            </w:pPr>
          </w:p>
          <w:p w14:paraId="0E777B34" w14:textId="77777777" w:rsidR="000979F4" w:rsidRDefault="00000000">
            <w:pPr>
              <w:spacing w:before="1" w:line="360" w:lineRule="auto"/>
              <w:jc w:val="both"/>
              <w:rPr>
                <w:b w:val="0"/>
                <w:color w:val="000000"/>
                <w:highlight w:val="white"/>
              </w:rPr>
            </w:pPr>
            <w:r>
              <w:rPr>
                <w:b w:val="0"/>
                <w:color w:val="000000"/>
                <w:sz w:val="20"/>
                <w:highlight w:val="white"/>
              </w:rPr>
              <w:t>Data: 01/01/2026</w:t>
            </w:r>
          </w:p>
          <w:p w14:paraId="18BE335D" w14:textId="77777777" w:rsidR="000979F4" w:rsidRDefault="000979F4">
            <w:pPr>
              <w:spacing w:before="1" w:line="360" w:lineRule="auto"/>
              <w:jc w:val="both"/>
              <w:rPr>
                <w:b w:val="0"/>
                <w:color w:val="000000"/>
                <w:highlight w:val="white"/>
              </w:rPr>
            </w:pPr>
          </w:p>
          <w:p w14:paraId="53C53679" w14:textId="77777777" w:rsidR="000979F4" w:rsidRDefault="00000000">
            <w:pPr>
              <w:spacing w:before="1" w:line="360" w:lineRule="auto"/>
              <w:jc w:val="both"/>
              <w:rPr>
                <w:b w:val="0"/>
                <w:color w:val="000000"/>
                <w:highlight w:val="white"/>
              </w:rPr>
            </w:pPr>
            <w:r>
              <w:rPr>
                <w:b w:val="0"/>
                <w:color w:val="000000"/>
                <w:sz w:val="20"/>
                <w:highlight w:val="white"/>
              </w:rPr>
              <w:t>Assinatura do(a) dirigente da OSC: _______________________________</w:t>
            </w:r>
          </w:p>
          <w:p w14:paraId="4FC7A8EE" w14:textId="77777777" w:rsidR="000979F4" w:rsidRDefault="000979F4">
            <w:pPr>
              <w:spacing w:before="1" w:line="360" w:lineRule="auto"/>
              <w:jc w:val="both"/>
              <w:rPr>
                <w:b w:val="0"/>
                <w:color w:val="000000"/>
                <w:highlight w:val="white"/>
              </w:rPr>
            </w:pPr>
          </w:p>
        </w:tc>
      </w:tr>
    </w:tbl>
    <w:p w14:paraId="14DB77F6" w14:textId="77777777" w:rsidR="000979F4" w:rsidRDefault="000979F4">
      <w:pPr>
        <w:spacing w:before="1"/>
        <w:jc w:val="both"/>
        <w:rPr>
          <w:color w:val="000000"/>
          <w:u w:val="single"/>
        </w:rPr>
      </w:pPr>
    </w:p>
    <w:p w14:paraId="4295E58B" w14:textId="77777777" w:rsidR="000979F4" w:rsidRDefault="000979F4">
      <w:pPr>
        <w:spacing w:before="1"/>
        <w:jc w:val="both"/>
        <w:rPr>
          <w:highlight w:val="white"/>
        </w:rPr>
      </w:pPr>
    </w:p>
    <w:p w14:paraId="0B93E2C9" w14:textId="77777777" w:rsidR="000979F4" w:rsidRDefault="00000000">
      <w:pPr>
        <w:spacing w:before="1"/>
        <w:jc w:val="both"/>
        <w:rPr>
          <w:color w:val="000000"/>
          <w:highlight w:val="white"/>
        </w:rPr>
      </w:pPr>
      <w:r>
        <w:rPr>
          <w:color w:val="000000"/>
          <w:highlight w:val="white"/>
        </w:rPr>
        <w:t>PARTE 2: PLANEJAMENTO E GESTÃO DA PARCERIA</w:t>
      </w:r>
    </w:p>
    <w:p w14:paraId="436FF1F7" w14:textId="77777777" w:rsidR="000979F4" w:rsidRDefault="000979F4">
      <w:pPr>
        <w:spacing w:before="1"/>
        <w:jc w:val="both"/>
        <w:rPr>
          <w:color w:val="000000"/>
          <w:highlight w:val="white"/>
          <w:u w:val="single"/>
        </w:rPr>
      </w:pPr>
    </w:p>
    <w:p w14:paraId="38A26C5E" w14:textId="77777777" w:rsidR="000979F4" w:rsidRDefault="00000000">
      <w:pPr>
        <w:numPr>
          <w:ilvl w:val="0"/>
          <w:numId w:val="9"/>
        </w:numPr>
        <w:spacing w:before="1"/>
        <w:jc w:val="left"/>
        <w:rPr>
          <w:color w:val="000000"/>
          <w:u w:val="single"/>
        </w:rPr>
      </w:pPr>
      <w:r>
        <w:rPr>
          <w:color w:val="000000"/>
          <w:u w:val="single"/>
        </w:rPr>
        <w:t>APRESENTAÇÃO</w:t>
      </w:r>
    </w:p>
    <w:p w14:paraId="4A24319B" w14:textId="77777777" w:rsidR="000979F4" w:rsidRDefault="000979F4">
      <w:pPr>
        <w:spacing w:before="1"/>
        <w:jc w:val="both"/>
        <w:rPr>
          <w:color w:val="000000"/>
        </w:rPr>
      </w:pPr>
    </w:p>
    <w:p w14:paraId="698FF0E1" w14:textId="77777777" w:rsidR="000979F4" w:rsidRDefault="00000000">
      <w:pPr>
        <w:spacing w:before="1"/>
        <w:jc w:val="both"/>
        <w:rPr>
          <w:b w:val="0"/>
          <w:color w:val="auto"/>
        </w:rPr>
      </w:pPr>
      <w:r>
        <w:rPr>
          <w:b w:val="0"/>
          <w:color w:val="auto"/>
        </w:rPr>
        <w:t>O CTG Rincão da Carolina, desde sua fundação, tem se preocupado em desenvolver projetos na área artística, cultural, campeira, social e filantrópica e vem neste projeto apresentar a participação de suas invernadas Artísticas e de danças Tradicionais no CIRCUITO DA 18ª REGIÃO TRADICIONALISTA, ENART, JUVENART, FESTMIRIM E FESTXIRU.</w:t>
      </w:r>
    </w:p>
    <w:p w14:paraId="5218E551" w14:textId="77777777" w:rsidR="000979F4" w:rsidRDefault="00000000">
      <w:pPr>
        <w:spacing w:before="1"/>
        <w:jc w:val="both"/>
        <w:rPr>
          <w:b w:val="0"/>
          <w:color w:val="auto"/>
        </w:rPr>
      </w:pPr>
      <w:r>
        <w:rPr>
          <w:b w:val="0"/>
          <w:color w:val="auto"/>
        </w:rPr>
        <w:t xml:space="preserve">Entidade premiada em vários rodeios artísticos e concursos culturais no estado do RS, o CTG Rincão da Carolina é conhecido por toda a comunidade santanense e Rio-grandense por seus projetos artísticos, culturais, sociais e filantrópicos. </w:t>
      </w:r>
    </w:p>
    <w:p w14:paraId="20223EC0" w14:textId="77777777" w:rsidR="000979F4" w:rsidRDefault="00000000">
      <w:pPr>
        <w:spacing w:before="1"/>
        <w:jc w:val="both"/>
        <w:rPr>
          <w:b w:val="0"/>
          <w:color w:val="auto"/>
        </w:rPr>
      </w:pPr>
      <w:r>
        <w:rPr>
          <w:b w:val="0"/>
          <w:color w:val="auto"/>
        </w:rPr>
        <w:t>A entidade conta com grupos e Invernadas de danças nas categorias pré-mirim, mirim, juvenil, adulto e veterano, bem como uma invernada campeira e uma patronagem atuante.</w:t>
      </w:r>
    </w:p>
    <w:p w14:paraId="5CCE1BEC" w14:textId="77777777" w:rsidR="000979F4" w:rsidRDefault="00000000">
      <w:pPr>
        <w:spacing w:before="1"/>
        <w:jc w:val="both"/>
        <w:rPr>
          <w:b w:val="0"/>
          <w:color w:val="auto"/>
        </w:rPr>
      </w:pPr>
      <w:r>
        <w:rPr>
          <w:b w:val="0"/>
          <w:color w:val="auto"/>
        </w:rPr>
        <w:t>A participação nestes Festivais e no Circuito surgem com a iniciativa de marcar os 42 anos de fundação desta renomada Entidade Tradicionalista, com a participação de seus grupos de danças nos moires Festivais de Danças do Estado do Rio Grande do Sul que é o ENART, JEVENART, FESTMIRIM e o FESTXIRU, contemplando ainda a participação dentro do Circuito da 18ª Região Tradicionalista composta pelas cidades de Aceguá, Bagé, Caçapava do Sul, Candiota, Dom Pedrito, Hulha Negra, Lavras do Sul, Rosário do Sul, Santa Margarida do Sul, Santana da Boa Vista, Santana do Livramento e São Gabriel.</w:t>
      </w:r>
    </w:p>
    <w:p w14:paraId="6A121435" w14:textId="77777777" w:rsidR="000979F4" w:rsidRDefault="000979F4">
      <w:pPr>
        <w:spacing w:before="1"/>
        <w:jc w:val="both"/>
        <w:rPr>
          <w:b w:val="0"/>
          <w:color w:val="auto"/>
        </w:rPr>
      </w:pPr>
    </w:p>
    <w:p w14:paraId="529E2F89" w14:textId="77777777" w:rsidR="000979F4" w:rsidRDefault="000979F4">
      <w:pPr>
        <w:spacing w:before="1"/>
        <w:jc w:val="both"/>
        <w:rPr>
          <w:color w:val="FF0000"/>
        </w:rPr>
      </w:pPr>
    </w:p>
    <w:p w14:paraId="19928565" w14:textId="77777777" w:rsidR="000979F4" w:rsidRDefault="00000000">
      <w:pPr>
        <w:numPr>
          <w:ilvl w:val="0"/>
          <w:numId w:val="10"/>
        </w:numPr>
        <w:spacing w:before="1"/>
        <w:jc w:val="left"/>
        <w:rPr>
          <w:color w:val="000000"/>
          <w:u w:val="single"/>
        </w:rPr>
      </w:pPr>
      <w:r>
        <w:rPr>
          <w:color w:val="000000"/>
          <w:u w:val="single"/>
        </w:rPr>
        <w:t>JUSTIFICATIVA</w:t>
      </w:r>
    </w:p>
    <w:p w14:paraId="25143960" w14:textId="77777777" w:rsidR="000979F4" w:rsidRDefault="000979F4">
      <w:pPr>
        <w:spacing w:before="1"/>
        <w:jc w:val="both"/>
        <w:rPr>
          <w:color w:val="000000"/>
        </w:rPr>
      </w:pPr>
    </w:p>
    <w:p w14:paraId="13E9EEDF" w14:textId="77777777" w:rsidR="000979F4" w:rsidRDefault="00000000">
      <w:pPr>
        <w:spacing w:before="1"/>
        <w:jc w:val="both"/>
        <w:rPr>
          <w:b w:val="0"/>
          <w:color w:val="auto"/>
        </w:rPr>
      </w:pPr>
      <w:r>
        <w:rPr>
          <w:b w:val="0"/>
          <w:color w:val="auto"/>
        </w:rPr>
        <w:t>O referido projeto surgiu da necessidade de participar do ENART, JUVENART, FESTMIRIM, FESTXIRU e CIRCUITO DA 18ª RT onde os Grupos Danças possam mostrar seus trabalhos artísticos de danças tradicionais, canto, declamação e interpretação.</w:t>
      </w:r>
    </w:p>
    <w:p w14:paraId="107D9012" w14:textId="77777777" w:rsidR="000979F4" w:rsidRDefault="00000000">
      <w:pPr>
        <w:spacing w:before="1"/>
        <w:jc w:val="both"/>
        <w:rPr>
          <w:b w:val="0"/>
          <w:color w:val="auto"/>
        </w:rPr>
      </w:pPr>
      <w:r>
        <w:rPr>
          <w:b w:val="0"/>
          <w:color w:val="auto"/>
        </w:rPr>
        <w:t>A participação das Invernadas do CTG Rincão da Carolina na temporada de 2026  visa possibilitar aos dançarinos apresentarem seus trabalhos à comunidade santanense e a comunidade do Rio Grande do Sul, suas apresentações artísticas e de Projeção Folclórica, promovendo e fomentando a cultura gaúcha em nosso Estado entre diferentes municípios da Região e Estado.</w:t>
      </w:r>
    </w:p>
    <w:p w14:paraId="3C0CB8B6" w14:textId="77777777" w:rsidR="000979F4" w:rsidRDefault="00000000">
      <w:pPr>
        <w:spacing w:before="1"/>
        <w:jc w:val="both"/>
        <w:rPr>
          <w:b w:val="0"/>
          <w:color w:val="auto"/>
        </w:rPr>
      </w:pPr>
      <w:r>
        <w:rPr>
          <w:b w:val="0"/>
          <w:color w:val="auto"/>
        </w:rPr>
        <w:t>Os Grupos de Danças de nossa entidade buscam através deste projeto, competir com os grupos de danças do Estado, da Região e de nosso município participando das Fases Regionais, Interregionais e Finais do ENART, JUVENART, FESTMIRIM e na final do FESTXIRU na cidade de Santa Maria e nas competições Regionais do Circuito da 18ª RT em 2026.</w:t>
      </w:r>
    </w:p>
    <w:p w14:paraId="4F170478" w14:textId="77777777" w:rsidR="000979F4" w:rsidRDefault="000979F4">
      <w:pPr>
        <w:spacing w:before="1"/>
        <w:jc w:val="both"/>
        <w:rPr>
          <w:b w:val="0"/>
          <w:color w:val="auto"/>
        </w:rPr>
      </w:pPr>
    </w:p>
    <w:p w14:paraId="41134E14" w14:textId="77777777" w:rsidR="000979F4" w:rsidRDefault="00000000">
      <w:pPr>
        <w:spacing w:before="1"/>
        <w:jc w:val="both"/>
        <w:rPr>
          <w:color w:val="000000"/>
          <w:u w:val="single"/>
        </w:rPr>
      </w:pPr>
      <w:r>
        <w:rPr>
          <w:color w:val="000000"/>
          <w:u w:val="single"/>
        </w:rPr>
        <w:t>DESCRIÇÃO DO OBJETO</w:t>
      </w:r>
    </w:p>
    <w:p w14:paraId="1CA730FB" w14:textId="77777777" w:rsidR="000979F4" w:rsidRDefault="000979F4">
      <w:pPr>
        <w:spacing w:before="1"/>
        <w:jc w:val="both"/>
        <w:rPr>
          <w:b w:val="0"/>
          <w:color w:val="000000"/>
        </w:rPr>
      </w:pPr>
    </w:p>
    <w:p w14:paraId="550ECD3F" w14:textId="77777777" w:rsidR="000979F4" w:rsidRDefault="00000000">
      <w:pPr>
        <w:pStyle w:val="PargrafodaLista"/>
        <w:numPr>
          <w:ilvl w:val="1"/>
          <w:numId w:val="5"/>
        </w:numPr>
        <w:spacing w:before="1"/>
        <w:ind w:left="567" w:hanging="567"/>
        <w:jc w:val="both"/>
        <w:rPr>
          <w:b w:val="0"/>
          <w:color w:val="auto"/>
          <w:szCs w:val="20"/>
        </w:rPr>
      </w:pPr>
      <w:r>
        <w:rPr>
          <w:b w:val="0"/>
          <w:color w:val="auto"/>
          <w:szCs w:val="20"/>
        </w:rPr>
        <w:t>Oportunizar aos jovens dançarinos, músicos, intérpretes e declamadores de nosso município e de nossa Entidade Tradicionalista, mostrar seus trabalhos com suas apresentações artísticas no cenário regional e estadual.</w:t>
      </w:r>
    </w:p>
    <w:p w14:paraId="33E4CF57" w14:textId="77777777" w:rsidR="000979F4" w:rsidRDefault="00000000">
      <w:pPr>
        <w:pStyle w:val="PargrafodaLista"/>
        <w:numPr>
          <w:ilvl w:val="1"/>
          <w:numId w:val="5"/>
        </w:numPr>
        <w:spacing w:before="1"/>
        <w:ind w:left="567" w:hanging="567"/>
        <w:jc w:val="both"/>
        <w:rPr>
          <w:b w:val="0"/>
          <w:color w:val="auto"/>
          <w:szCs w:val="20"/>
        </w:rPr>
      </w:pPr>
      <w:r>
        <w:rPr>
          <w:b w:val="0"/>
          <w:color w:val="auto"/>
          <w:szCs w:val="20"/>
        </w:rPr>
        <w:t xml:space="preserve">Incentivar a participação de crianças, jovens e adultos, na busca de novos talentos artísticos. </w:t>
      </w:r>
    </w:p>
    <w:p w14:paraId="6BF31432" w14:textId="77777777" w:rsidR="000979F4" w:rsidRDefault="00000000">
      <w:pPr>
        <w:pStyle w:val="PargrafodaLista"/>
        <w:numPr>
          <w:ilvl w:val="1"/>
          <w:numId w:val="5"/>
        </w:numPr>
        <w:spacing w:before="1"/>
        <w:ind w:left="567" w:hanging="567"/>
        <w:jc w:val="both"/>
        <w:rPr>
          <w:b w:val="0"/>
          <w:color w:val="auto"/>
          <w:szCs w:val="20"/>
        </w:rPr>
      </w:pPr>
      <w:r>
        <w:rPr>
          <w:b w:val="0"/>
          <w:color w:val="auto"/>
          <w:szCs w:val="20"/>
        </w:rPr>
        <w:t xml:space="preserve">Destacar através destes festivais, dançarinos e músicos amadores e suas potencialidades no cenário Estadual, na busca de grandes premiações. </w:t>
      </w:r>
    </w:p>
    <w:p w14:paraId="675AA8F7" w14:textId="77777777" w:rsidR="000979F4" w:rsidRDefault="00000000">
      <w:pPr>
        <w:pStyle w:val="PargrafodaLista"/>
        <w:numPr>
          <w:ilvl w:val="1"/>
          <w:numId w:val="5"/>
        </w:numPr>
        <w:spacing w:before="1"/>
        <w:ind w:left="567" w:hanging="567"/>
        <w:jc w:val="both"/>
        <w:rPr>
          <w:b w:val="0"/>
          <w:color w:val="auto"/>
          <w:szCs w:val="20"/>
        </w:rPr>
      </w:pPr>
      <w:r>
        <w:rPr>
          <w:b w:val="0"/>
          <w:color w:val="auto"/>
          <w:szCs w:val="20"/>
        </w:rPr>
        <w:t>Difundir a cultura gaúcha nestes festivais e circuito, valorizando as danças tradicionais de nosso Estado.</w:t>
      </w:r>
    </w:p>
    <w:p w14:paraId="1C10EDAA" w14:textId="77777777" w:rsidR="000979F4" w:rsidRDefault="00000000">
      <w:pPr>
        <w:pStyle w:val="PargrafodaLista"/>
        <w:numPr>
          <w:ilvl w:val="1"/>
          <w:numId w:val="5"/>
        </w:numPr>
        <w:spacing w:before="1"/>
        <w:ind w:left="567" w:hanging="567"/>
        <w:jc w:val="both"/>
        <w:rPr>
          <w:b w:val="0"/>
          <w:color w:val="auto"/>
          <w:szCs w:val="20"/>
        </w:rPr>
      </w:pPr>
      <w:r>
        <w:rPr>
          <w:b w:val="0"/>
          <w:color w:val="auto"/>
          <w:szCs w:val="20"/>
        </w:rPr>
        <w:t>Proporcionar a essa nova geração de jovens artistas, perpetuar a tradição do Rio Grande do Sul através de um Grupo de Danças.</w:t>
      </w:r>
    </w:p>
    <w:p w14:paraId="507A55BE" w14:textId="77777777" w:rsidR="000979F4" w:rsidRDefault="00000000">
      <w:pPr>
        <w:pStyle w:val="PargrafodaLista"/>
        <w:numPr>
          <w:ilvl w:val="1"/>
          <w:numId w:val="5"/>
        </w:numPr>
        <w:spacing w:before="1"/>
        <w:ind w:left="567" w:hanging="567"/>
        <w:jc w:val="both"/>
        <w:rPr>
          <w:b w:val="0"/>
          <w:color w:val="auto"/>
          <w:szCs w:val="20"/>
        </w:rPr>
      </w:pPr>
      <w:r>
        <w:rPr>
          <w:b w:val="0"/>
          <w:color w:val="auto"/>
          <w:szCs w:val="20"/>
        </w:rPr>
        <w:t>Proporcionar o custeio de viagens e deslocamentos dos Grupos de Danças nos municípios  de nossa Região Tradicionalista.</w:t>
      </w:r>
    </w:p>
    <w:p w14:paraId="003842B4" w14:textId="77777777" w:rsidR="000979F4" w:rsidRDefault="00000000">
      <w:pPr>
        <w:pStyle w:val="PargrafodaLista"/>
        <w:numPr>
          <w:ilvl w:val="1"/>
          <w:numId w:val="5"/>
        </w:numPr>
        <w:spacing w:before="1"/>
        <w:ind w:left="567" w:hanging="567"/>
        <w:jc w:val="both"/>
        <w:rPr>
          <w:b w:val="0"/>
          <w:color w:val="auto"/>
          <w:szCs w:val="20"/>
        </w:rPr>
      </w:pPr>
      <w:r>
        <w:rPr>
          <w:b w:val="0"/>
          <w:color w:val="auto"/>
          <w:szCs w:val="20"/>
        </w:rPr>
        <w:t>Proporcionar o custeio de viagens e deslocamentos na participação do ENART e FESTXIRU.</w:t>
      </w:r>
    </w:p>
    <w:p w14:paraId="09639D5B" w14:textId="77777777" w:rsidR="000979F4" w:rsidRDefault="00000000">
      <w:pPr>
        <w:pStyle w:val="PargrafodaLista"/>
        <w:numPr>
          <w:ilvl w:val="1"/>
          <w:numId w:val="5"/>
        </w:numPr>
        <w:spacing w:before="1"/>
        <w:ind w:left="567" w:hanging="567"/>
        <w:jc w:val="both"/>
        <w:rPr>
          <w:b w:val="0"/>
          <w:color w:val="auto"/>
          <w:szCs w:val="20"/>
        </w:rPr>
      </w:pPr>
      <w:r>
        <w:rPr>
          <w:b w:val="0"/>
          <w:color w:val="auto"/>
          <w:szCs w:val="20"/>
        </w:rPr>
        <w:t xml:space="preserve">Proporcionar o custeio de indumentárias, coreografias, alimentação, instrutores e músicos na preparação destas competições, festivais e apresentações. </w:t>
      </w:r>
    </w:p>
    <w:p w14:paraId="4D9854BF" w14:textId="77777777" w:rsidR="000979F4" w:rsidRDefault="000979F4">
      <w:pPr>
        <w:pStyle w:val="PargrafodaLista"/>
        <w:spacing w:before="1"/>
        <w:ind w:left="1080"/>
        <w:jc w:val="both"/>
        <w:rPr>
          <w:b w:val="0"/>
          <w:color w:val="auto"/>
          <w:szCs w:val="20"/>
        </w:rPr>
      </w:pPr>
    </w:p>
    <w:p w14:paraId="67F7FD70" w14:textId="77777777" w:rsidR="000979F4" w:rsidRDefault="000979F4">
      <w:pPr>
        <w:pStyle w:val="PargrafodaLista"/>
        <w:spacing w:before="1"/>
        <w:ind w:left="1080"/>
        <w:jc w:val="both"/>
        <w:rPr>
          <w:b w:val="0"/>
          <w:color w:val="auto"/>
          <w:szCs w:val="20"/>
        </w:rPr>
      </w:pPr>
    </w:p>
    <w:p w14:paraId="2FC2AF58" w14:textId="77777777" w:rsidR="000979F4" w:rsidRDefault="00000000">
      <w:pPr>
        <w:numPr>
          <w:ilvl w:val="0"/>
          <w:numId w:val="11"/>
        </w:numPr>
        <w:spacing w:before="1"/>
        <w:jc w:val="left"/>
        <w:rPr>
          <w:color w:val="000000"/>
          <w:u w:val="single"/>
        </w:rPr>
      </w:pPr>
      <w:r>
        <w:rPr>
          <w:color w:val="000000"/>
          <w:u w:val="single"/>
        </w:rPr>
        <w:t>CONTRAPARTIDA</w:t>
      </w:r>
    </w:p>
    <w:p w14:paraId="5ACD8DE5" w14:textId="77777777" w:rsidR="000979F4" w:rsidRDefault="000979F4">
      <w:pPr>
        <w:spacing w:before="1"/>
        <w:jc w:val="left"/>
        <w:rPr>
          <w:color w:val="000000"/>
          <w:u w:val="single"/>
        </w:rPr>
      </w:pPr>
    </w:p>
    <w:p w14:paraId="1AC97C9C" w14:textId="77777777" w:rsidR="000979F4" w:rsidRDefault="00000000">
      <w:pPr>
        <w:spacing w:before="1"/>
        <w:jc w:val="both"/>
        <w:rPr>
          <w:b w:val="0"/>
          <w:color w:val="auto"/>
          <w:szCs w:val="20"/>
        </w:rPr>
      </w:pPr>
      <w:r>
        <w:rPr>
          <w:b w:val="0"/>
          <w:color w:val="auto"/>
          <w:szCs w:val="20"/>
        </w:rPr>
        <w:tab/>
        <w:t xml:space="preserve">1. </w:t>
      </w:r>
      <w:r>
        <w:rPr>
          <w:b w:val="0"/>
          <w:color w:val="auto"/>
          <w:szCs w:val="20"/>
          <w:u w:val="single"/>
        </w:rPr>
        <w:t>Benefícios culturais,</w:t>
      </w:r>
      <w:r>
        <w:rPr>
          <w:b w:val="0"/>
          <w:color w:val="auto"/>
          <w:szCs w:val="20"/>
        </w:rPr>
        <w:t xml:space="preserve"> visa promover a divulgação da cultura, a valorização da arte regional, a promoção do intercâmbio cultural entre os participantes, o incentivo ao desenvolvimento  cultural através das apresentações e competições com os maiores Grupos de Danças do Estado com expressão no cenário do Rio Grande do Sul.  Estas competições surgem da necessidade de envolver todos os participantes destes concursos e do público expectador em proporcionar entretenimento a todas as classes sociais de nossa comunidade através da cultura gaúcha. </w:t>
      </w:r>
    </w:p>
    <w:p w14:paraId="3EBE2E29" w14:textId="77777777" w:rsidR="000979F4" w:rsidRDefault="00000000">
      <w:pPr>
        <w:spacing w:before="1"/>
        <w:jc w:val="both"/>
        <w:rPr>
          <w:b w:val="0"/>
          <w:color w:val="auto"/>
          <w:szCs w:val="20"/>
        </w:rPr>
      </w:pPr>
      <w:r>
        <w:rPr>
          <w:b w:val="0"/>
          <w:color w:val="auto"/>
          <w:szCs w:val="20"/>
        </w:rPr>
        <w:tab/>
        <w:t xml:space="preserve">2. </w:t>
      </w:r>
      <w:r>
        <w:rPr>
          <w:b w:val="0"/>
          <w:color w:val="auto"/>
          <w:szCs w:val="20"/>
          <w:u w:val="single"/>
        </w:rPr>
        <w:t>Desenvolvimento Econômico</w:t>
      </w:r>
      <w:r>
        <w:rPr>
          <w:b w:val="0"/>
          <w:color w:val="auto"/>
          <w:szCs w:val="20"/>
        </w:rPr>
        <w:t>, visa promover e estimular o turismo, aumentar a movimentação do comércio do setor musical e vestimentas típicas gaúchas, restaurantes e hotelaria.  Fomento das empresas de fretamento local para o transporte dos grupos de danças. Fomento do potencial econômico desta cadeia de desenvolvimento significativo destas competições, pois geram emprego e renda nesta cadeia produtiva e comercio informal.</w:t>
      </w:r>
    </w:p>
    <w:p w14:paraId="20FDAB4B" w14:textId="77777777" w:rsidR="000979F4" w:rsidRDefault="00000000">
      <w:pPr>
        <w:spacing w:before="1"/>
        <w:jc w:val="both"/>
        <w:rPr>
          <w:b w:val="0"/>
          <w:color w:val="auto"/>
          <w:szCs w:val="20"/>
        </w:rPr>
      </w:pPr>
      <w:r>
        <w:rPr>
          <w:b w:val="0"/>
          <w:color w:val="auto"/>
          <w:szCs w:val="20"/>
        </w:rPr>
        <w:tab/>
        <w:t xml:space="preserve">3. </w:t>
      </w:r>
      <w:r>
        <w:rPr>
          <w:b w:val="0"/>
          <w:color w:val="auto"/>
          <w:szCs w:val="20"/>
          <w:u w:val="single"/>
        </w:rPr>
        <w:t>Engajamento Social</w:t>
      </w:r>
      <w:r>
        <w:rPr>
          <w:b w:val="0"/>
          <w:color w:val="auto"/>
          <w:szCs w:val="20"/>
        </w:rPr>
        <w:t>, visa incentivar novas pessoas a frequentarem as entidades tradicionalistas, despertando o gosto pela arte através dos grupos de danças nestas competições, difundindo as novas gerações com o convívio social cultural com nossa tradição gaúcha.</w:t>
      </w:r>
    </w:p>
    <w:p w14:paraId="3EA13244" w14:textId="77777777" w:rsidR="000979F4" w:rsidRDefault="00000000">
      <w:pPr>
        <w:spacing w:before="1"/>
        <w:jc w:val="left"/>
        <w:rPr>
          <w:b w:val="0"/>
          <w:color w:val="auto"/>
          <w:szCs w:val="20"/>
        </w:rPr>
      </w:pPr>
      <w:r>
        <w:rPr>
          <w:b w:val="0"/>
          <w:color w:val="auto"/>
          <w:szCs w:val="20"/>
        </w:rPr>
        <w:tab/>
        <w:t xml:space="preserve">4. </w:t>
      </w:r>
      <w:r>
        <w:rPr>
          <w:b w:val="0"/>
          <w:color w:val="auto"/>
          <w:szCs w:val="20"/>
          <w:u w:val="single"/>
        </w:rPr>
        <w:t>Ação Social Sustentável</w:t>
      </w:r>
      <w:r>
        <w:rPr>
          <w:b w:val="0"/>
          <w:color w:val="auto"/>
          <w:szCs w:val="20"/>
        </w:rPr>
        <w:t>, visa realizar uma atividade de coleta seletiva após cada evento, arrecadando material descartado no evento e posteriormente realizar a separação de lacres, tampas, latas e garrafas PET.</w:t>
      </w:r>
    </w:p>
    <w:p w14:paraId="49122242" w14:textId="77777777" w:rsidR="000979F4" w:rsidRDefault="000979F4">
      <w:pPr>
        <w:spacing w:before="1"/>
        <w:jc w:val="left"/>
        <w:rPr>
          <w:color w:val="000000"/>
        </w:rPr>
      </w:pPr>
    </w:p>
    <w:p w14:paraId="57B929B9" w14:textId="77777777" w:rsidR="000979F4" w:rsidRDefault="00000000">
      <w:pPr>
        <w:numPr>
          <w:ilvl w:val="0"/>
          <w:numId w:val="12"/>
        </w:numPr>
        <w:spacing w:before="1"/>
        <w:jc w:val="left"/>
        <w:rPr>
          <w:color w:val="000000"/>
          <w:u w:val="single"/>
        </w:rPr>
      </w:pPr>
      <w:r>
        <w:rPr>
          <w:color w:val="000000"/>
          <w:u w:val="single"/>
        </w:rPr>
        <w:t>DETALHAMENTO DAS  AÇÕES</w:t>
      </w:r>
    </w:p>
    <w:p w14:paraId="75827FB0" w14:textId="77777777" w:rsidR="000979F4" w:rsidRDefault="000979F4">
      <w:pPr>
        <w:spacing w:before="1"/>
        <w:jc w:val="both"/>
        <w:rPr>
          <w:color w:val="000000"/>
        </w:rPr>
      </w:pPr>
    </w:p>
    <w:p w14:paraId="2A6968D7" w14:textId="77777777" w:rsidR="000979F4" w:rsidRDefault="00000000">
      <w:pPr>
        <w:pStyle w:val="PargrafodaLista"/>
        <w:numPr>
          <w:ilvl w:val="1"/>
          <w:numId w:val="11"/>
        </w:numPr>
        <w:spacing w:before="1"/>
        <w:jc w:val="both"/>
        <w:rPr>
          <w:b w:val="0"/>
          <w:color w:val="000000"/>
        </w:rPr>
      </w:pPr>
      <w:r>
        <w:rPr>
          <w:b w:val="0"/>
          <w:color w:val="000000"/>
        </w:rPr>
        <w:t>Participar dos maiores Festivais de Danças Tradicionais do Estado.</w:t>
      </w:r>
    </w:p>
    <w:p w14:paraId="28E7DB25" w14:textId="77777777" w:rsidR="000979F4" w:rsidRDefault="00000000">
      <w:pPr>
        <w:pStyle w:val="PargrafodaLista"/>
        <w:numPr>
          <w:ilvl w:val="1"/>
          <w:numId w:val="11"/>
        </w:numPr>
        <w:spacing w:before="1"/>
        <w:jc w:val="both"/>
        <w:rPr>
          <w:b w:val="0"/>
          <w:color w:val="000000"/>
        </w:rPr>
      </w:pPr>
      <w:r>
        <w:rPr>
          <w:b w:val="0"/>
          <w:color w:val="000000"/>
        </w:rPr>
        <w:t>Os grupos de Danças do CTG Rincão da Carolina para competir nestes eventos precisão obedecer as respectivas categorias: pré-mirim, mirim, juvenil, adulto e veterana.</w:t>
      </w:r>
    </w:p>
    <w:p w14:paraId="61CEE884" w14:textId="77777777" w:rsidR="000979F4" w:rsidRDefault="00000000">
      <w:pPr>
        <w:pStyle w:val="PargrafodaLista"/>
        <w:numPr>
          <w:ilvl w:val="1"/>
          <w:numId w:val="11"/>
        </w:numPr>
        <w:spacing w:before="1"/>
        <w:jc w:val="both"/>
        <w:rPr>
          <w:b w:val="0"/>
          <w:color w:val="000000"/>
        </w:rPr>
      </w:pPr>
      <w:r>
        <w:rPr>
          <w:b w:val="0"/>
          <w:color w:val="000000"/>
        </w:rPr>
        <w:t>Fretamento de ônibus de grande porte para transportar os participantes nestes eventos nas respectivas cidades: Santa Maria, Santa Cruz do Sul, Cacequi, Uruguaiana, Frederico Westphalen, Campo Bom, Aceguá, Bagé, Caçapava do Sul, Candiota, Dom Pedrito, Hulha Negra, Lavras do Sul, Rosário do Sul, Santa Margarida do Sul, Santana da Boa Vista, Santana do Livramento e São Gabriel.</w:t>
      </w:r>
    </w:p>
    <w:p w14:paraId="59BAF422" w14:textId="77777777" w:rsidR="000979F4" w:rsidRDefault="00000000">
      <w:pPr>
        <w:pStyle w:val="PargrafodaLista"/>
        <w:numPr>
          <w:ilvl w:val="1"/>
          <w:numId w:val="11"/>
        </w:numPr>
        <w:spacing w:before="1"/>
        <w:jc w:val="both"/>
        <w:rPr>
          <w:b w:val="0"/>
          <w:color w:val="000000"/>
        </w:rPr>
      </w:pPr>
      <w:r>
        <w:rPr>
          <w:b w:val="0"/>
          <w:color w:val="000000"/>
        </w:rPr>
        <w:t>Realizar as apresentações artísticas de danças tradicionais, canto, declamação, danças de salão e coreografias nestas competições nas cidades mencionadas.</w:t>
      </w:r>
    </w:p>
    <w:p w14:paraId="74349091" w14:textId="77777777" w:rsidR="000979F4" w:rsidRDefault="00000000">
      <w:pPr>
        <w:pStyle w:val="PargrafodaLista"/>
        <w:numPr>
          <w:ilvl w:val="1"/>
          <w:numId w:val="11"/>
        </w:numPr>
        <w:spacing w:before="1"/>
        <w:jc w:val="both"/>
        <w:rPr>
          <w:b w:val="0"/>
          <w:color w:val="000000"/>
        </w:rPr>
      </w:pPr>
      <w:r>
        <w:rPr>
          <w:b w:val="0"/>
          <w:color w:val="000000"/>
        </w:rPr>
        <w:t>Proporcionar aos artistas participantes uma estrutura de qualidade no transporte, alimentação, alojamentos, indumentárias e músicos.</w:t>
      </w:r>
    </w:p>
    <w:p w14:paraId="1F9B112D" w14:textId="77777777" w:rsidR="000979F4" w:rsidRDefault="00000000">
      <w:pPr>
        <w:pStyle w:val="PargrafodaLista"/>
        <w:numPr>
          <w:ilvl w:val="1"/>
          <w:numId w:val="11"/>
        </w:numPr>
        <w:spacing w:before="1"/>
        <w:jc w:val="both"/>
        <w:rPr>
          <w:b w:val="0"/>
          <w:color w:val="000000"/>
        </w:rPr>
      </w:pPr>
      <w:r>
        <w:rPr>
          <w:b w:val="0"/>
          <w:color w:val="000000"/>
        </w:rPr>
        <w:t>Realizar as apresentações nestes eventos estaduais e regionais em busca de premiações.</w:t>
      </w:r>
    </w:p>
    <w:p w14:paraId="1AEEA0A0" w14:textId="77777777" w:rsidR="000979F4" w:rsidRDefault="00000000">
      <w:pPr>
        <w:pStyle w:val="PargrafodaLista"/>
        <w:numPr>
          <w:ilvl w:val="1"/>
          <w:numId w:val="11"/>
        </w:numPr>
        <w:spacing w:before="1"/>
        <w:jc w:val="both"/>
        <w:rPr>
          <w:b w:val="0"/>
          <w:color w:val="000000"/>
        </w:rPr>
      </w:pPr>
      <w:r>
        <w:rPr>
          <w:b w:val="0"/>
          <w:color w:val="000000"/>
        </w:rPr>
        <w:t>Os grupos de danças e os participantes individuais serão submetidos a avaliações por comissões oficiais do MTG.</w:t>
      </w:r>
    </w:p>
    <w:p w14:paraId="4F94D338" w14:textId="77777777" w:rsidR="000979F4" w:rsidRDefault="00000000">
      <w:pPr>
        <w:pStyle w:val="PargrafodaLista"/>
        <w:numPr>
          <w:ilvl w:val="1"/>
          <w:numId w:val="11"/>
        </w:numPr>
        <w:spacing w:before="1"/>
        <w:jc w:val="both"/>
        <w:rPr>
          <w:b w:val="0"/>
          <w:color w:val="000000"/>
        </w:rPr>
      </w:pPr>
      <w:r>
        <w:rPr>
          <w:b w:val="0"/>
          <w:color w:val="000000"/>
        </w:rPr>
        <w:t>As participações da Entidade Tradicionalista nestas competições reunirá um público diversificado, incluindo artistas, expectadores e apreciadores da cultura gaúcha em todas as classes sociais.</w:t>
      </w:r>
    </w:p>
    <w:p w14:paraId="1B77F4EC" w14:textId="77777777" w:rsidR="000979F4" w:rsidRDefault="000979F4">
      <w:pPr>
        <w:pStyle w:val="PargrafodaLista"/>
        <w:spacing w:before="1"/>
        <w:ind w:left="1080"/>
        <w:jc w:val="both"/>
        <w:rPr>
          <w:b w:val="0"/>
          <w:color w:val="000000"/>
        </w:rPr>
      </w:pPr>
    </w:p>
    <w:p w14:paraId="63FBB296" w14:textId="77777777" w:rsidR="000979F4" w:rsidRDefault="000979F4">
      <w:pPr>
        <w:spacing w:before="1"/>
        <w:jc w:val="left"/>
        <w:rPr>
          <w:color w:val="FF0000"/>
        </w:rPr>
      </w:pPr>
    </w:p>
    <w:p w14:paraId="49FF0ED1" w14:textId="77777777" w:rsidR="000979F4" w:rsidRDefault="00000000">
      <w:pPr>
        <w:numPr>
          <w:ilvl w:val="0"/>
          <w:numId w:val="13"/>
        </w:numPr>
        <w:spacing w:before="1"/>
        <w:jc w:val="left"/>
        <w:rPr>
          <w:color w:val="000000"/>
          <w:u w:val="single"/>
        </w:rPr>
      </w:pPr>
      <w:r>
        <w:rPr>
          <w:color w:val="000000"/>
          <w:u w:val="single"/>
        </w:rPr>
        <w:t>DETALHAMENTO DAS METAS E INDICADORES</w:t>
      </w:r>
    </w:p>
    <w:p w14:paraId="58E83819" w14:textId="77777777" w:rsidR="000979F4" w:rsidRDefault="000979F4">
      <w:pPr>
        <w:spacing w:before="1"/>
        <w:ind w:left="720"/>
        <w:jc w:val="left"/>
        <w:rPr>
          <w:color w:val="000000"/>
          <w:u w:val="single"/>
        </w:rPr>
      </w:pPr>
    </w:p>
    <w:p w14:paraId="5FBCFE8E" w14:textId="77777777" w:rsidR="000979F4" w:rsidRDefault="00000000">
      <w:pPr>
        <w:pStyle w:val="PargrafodaLista"/>
        <w:numPr>
          <w:ilvl w:val="1"/>
          <w:numId w:val="13"/>
        </w:numPr>
        <w:spacing w:before="1"/>
        <w:jc w:val="both"/>
        <w:rPr>
          <w:b w:val="0"/>
          <w:color w:val="000000"/>
        </w:rPr>
      </w:pPr>
      <w:r>
        <w:rPr>
          <w:b w:val="0"/>
          <w:color w:val="000000"/>
        </w:rPr>
        <w:t xml:space="preserve">Participação do Circuito da 18ª Região Tradicionalista: </w:t>
      </w:r>
      <w:r>
        <w:rPr>
          <w:b w:val="0"/>
        </w:rPr>
        <w:t xml:space="preserve">tem por finalidade a preservação, valorização e divulgação das artes, dos usos e costumes e da cultura popular do Rio Grande do Sul, fomentando as atividades e a participação nos eventos artísticos promovidos pelas entidades da região.  O Circuito Artístico da 18ª RT tem por objetivos: </w:t>
      </w:r>
    </w:p>
    <w:p w14:paraId="707E87DE" w14:textId="77777777" w:rsidR="000979F4" w:rsidRDefault="00000000">
      <w:pPr>
        <w:pStyle w:val="PargrafodaLista"/>
        <w:spacing w:before="1"/>
        <w:ind w:left="1080"/>
        <w:jc w:val="both"/>
        <w:rPr>
          <w:b w:val="0"/>
        </w:rPr>
      </w:pPr>
      <w:r>
        <w:rPr>
          <w:b w:val="0"/>
        </w:rPr>
        <w:t xml:space="preserve">I - Promover o intercâmbio cultural entre as entidades tradicionalistas, além de uma retomada de consciência dos valores morais do gaúcho entre os participantes do circuito. </w:t>
      </w:r>
    </w:p>
    <w:p w14:paraId="412F3A46" w14:textId="77777777" w:rsidR="000979F4" w:rsidRDefault="00000000">
      <w:pPr>
        <w:pStyle w:val="PargrafodaLista"/>
        <w:spacing w:before="1"/>
        <w:ind w:left="1080"/>
        <w:jc w:val="both"/>
        <w:rPr>
          <w:b w:val="0"/>
        </w:rPr>
      </w:pPr>
      <w:r>
        <w:rPr>
          <w:b w:val="0"/>
        </w:rPr>
        <w:t xml:space="preserve">II – Valorizar o artista amador da região, evitando atitudes pessoais ou coletivas que deslustrem os princípios de formação moral do gaúcho. </w:t>
      </w:r>
    </w:p>
    <w:p w14:paraId="4BDB5530" w14:textId="77777777" w:rsidR="000979F4" w:rsidRDefault="00000000">
      <w:pPr>
        <w:pStyle w:val="PargrafodaLista"/>
        <w:spacing w:before="1"/>
        <w:ind w:left="1080"/>
        <w:jc w:val="both"/>
        <w:rPr>
          <w:b w:val="0"/>
        </w:rPr>
      </w:pPr>
      <w:r>
        <w:rPr>
          <w:b w:val="0"/>
        </w:rPr>
        <w:t>III - Divulgar as diferentes formas de manifestações artísticas da cultura gaúcha, desenvolvidas dentro das entidades tradicionalistas que compõem a 18ª RT, para assim promover a valorização da cultura gaúcha diante dos poderes públicos e da população em geral.</w:t>
      </w:r>
    </w:p>
    <w:p w14:paraId="385FF066" w14:textId="77777777" w:rsidR="000979F4" w:rsidRDefault="000979F4">
      <w:pPr>
        <w:pStyle w:val="PargrafodaLista"/>
        <w:spacing w:before="1"/>
        <w:ind w:left="1080"/>
        <w:jc w:val="both"/>
        <w:rPr>
          <w:b w:val="0"/>
          <w:color w:val="000000"/>
        </w:rPr>
      </w:pPr>
    </w:p>
    <w:p w14:paraId="53964A5A" w14:textId="77777777" w:rsidR="000979F4" w:rsidRDefault="00000000">
      <w:pPr>
        <w:pStyle w:val="PargrafodaLista"/>
        <w:numPr>
          <w:ilvl w:val="1"/>
          <w:numId w:val="13"/>
        </w:numPr>
        <w:spacing w:before="1"/>
        <w:jc w:val="both"/>
        <w:rPr>
          <w:b w:val="0"/>
          <w:color w:val="000000"/>
        </w:rPr>
      </w:pPr>
      <w:r>
        <w:rPr>
          <w:b w:val="0"/>
          <w:color w:val="000000"/>
        </w:rPr>
        <w:t xml:space="preserve">Participação do ENART, JUVENART e FESTMIRIM: </w:t>
      </w:r>
      <w:r>
        <w:rPr>
          <w:b w:val="0"/>
        </w:rPr>
        <w:t xml:space="preserve">Estes festivais tem por finalidade a preservação, valorização e divulgação das artes, da tradição, dos usos e costumes e da cultura popular do Rio Grande do Sul. O ENART, JUVENART e FESTMIRIM tem por objetivos: </w:t>
      </w:r>
    </w:p>
    <w:p w14:paraId="47AF3B9B" w14:textId="77777777" w:rsidR="000979F4" w:rsidRDefault="00000000">
      <w:pPr>
        <w:pStyle w:val="PargrafodaLista"/>
        <w:spacing w:before="1"/>
        <w:ind w:left="1080"/>
        <w:jc w:val="both"/>
        <w:rPr>
          <w:b w:val="0"/>
        </w:rPr>
      </w:pPr>
      <w:r>
        <w:rPr>
          <w:b w:val="0"/>
        </w:rPr>
        <w:t xml:space="preserve">I - promover o intercâmbio cultural, além de uma retomada de consciência dos valores morais do gaúcho entre os participantes das diversas regiões culturais Rio-grandenses; </w:t>
      </w:r>
    </w:p>
    <w:p w14:paraId="288E8C24" w14:textId="77777777" w:rsidR="000979F4" w:rsidRDefault="00000000">
      <w:pPr>
        <w:pStyle w:val="PargrafodaLista"/>
        <w:spacing w:before="1"/>
        <w:ind w:left="1080"/>
        <w:jc w:val="both"/>
        <w:rPr>
          <w:b w:val="0"/>
        </w:rPr>
      </w:pPr>
      <w:r>
        <w:rPr>
          <w:b w:val="0"/>
        </w:rPr>
        <w:t xml:space="preserve">II - projetar a cultura popular e tradicional do Rio Grande do Sul em nível regional e estadual, abrindo perspectivas de amplitude além de nossas fronteiras; </w:t>
      </w:r>
    </w:p>
    <w:p w14:paraId="7FA30AF4" w14:textId="77777777" w:rsidR="000979F4" w:rsidRDefault="00000000">
      <w:pPr>
        <w:pStyle w:val="PargrafodaLista"/>
        <w:spacing w:before="1"/>
        <w:ind w:left="1080"/>
        <w:jc w:val="both"/>
        <w:rPr>
          <w:b w:val="0"/>
        </w:rPr>
      </w:pPr>
      <w:r>
        <w:rPr>
          <w:b w:val="0"/>
        </w:rPr>
        <w:t xml:space="preserve">III - promover a harmonia, a integração e o respeito evitando-se a projeção da vaidade e o personalismo entre os participantes; </w:t>
      </w:r>
    </w:p>
    <w:p w14:paraId="2CE83697" w14:textId="77777777" w:rsidR="000979F4" w:rsidRDefault="00000000">
      <w:pPr>
        <w:pStyle w:val="PargrafodaLista"/>
        <w:spacing w:before="1"/>
        <w:ind w:left="1080"/>
        <w:jc w:val="both"/>
        <w:rPr>
          <w:b w:val="0"/>
        </w:rPr>
      </w:pPr>
      <w:r>
        <w:rPr>
          <w:b w:val="0"/>
        </w:rPr>
        <w:t xml:space="preserve">IV - valorizar o artista amador do Rio Grande do Sul, evitando atitudes pessoais ou coletivas que deslustrem os princípios de formação moral do povo gaúcho; </w:t>
      </w:r>
    </w:p>
    <w:p w14:paraId="638313BF" w14:textId="77777777" w:rsidR="000979F4" w:rsidRDefault="00000000">
      <w:pPr>
        <w:pStyle w:val="PargrafodaLista"/>
        <w:spacing w:before="1"/>
        <w:ind w:left="1080"/>
        <w:jc w:val="both"/>
        <w:rPr>
          <w:b w:val="0"/>
          <w:color w:val="000000"/>
        </w:rPr>
      </w:pPr>
      <w:r>
        <w:rPr>
          <w:b w:val="0"/>
        </w:rPr>
        <w:t>V - credenciar os vencedores do ENART, JUVENART e Festmirim, nas diversas modalidades (individual ou coletiva), a se apresentarem nos eventos oficiais do MTG e representarem o Estado nos eventos nacionais e internacionais, quando convidados.</w:t>
      </w:r>
    </w:p>
    <w:p w14:paraId="36997EDF" w14:textId="77777777" w:rsidR="000979F4" w:rsidRDefault="000979F4">
      <w:pPr>
        <w:pStyle w:val="PargrafodaLista"/>
        <w:spacing w:before="1"/>
        <w:ind w:left="1080"/>
        <w:jc w:val="both"/>
        <w:rPr>
          <w:b w:val="0"/>
          <w:color w:val="000000"/>
        </w:rPr>
      </w:pPr>
    </w:p>
    <w:p w14:paraId="39A50DD9" w14:textId="77777777" w:rsidR="000979F4" w:rsidRDefault="00000000">
      <w:pPr>
        <w:pStyle w:val="PargrafodaLista"/>
        <w:numPr>
          <w:ilvl w:val="1"/>
          <w:numId w:val="13"/>
        </w:numPr>
        <w:spacing w:before="1"/>
        <w:jc w:val="both"/>
        <w:rPr>
          <w:b w:val="0"/>
          <w:color w:val="000000"/>
        </w:rPr>
      </w:pPr>
      <w:r>
        <w:rPr>
          <w:b w:val="0"/>
          <w:color w:val="000000"/>
        </w:rPr>
        <w:t>Participação do FESTXIRU:</w:t>
      </w:r>
      <w:r>
        <w:t xml:space="preserve"> - </w:t>
      </w:r>
      <w:r>
        <w:rPr>
          <w:b w:val="0"/>
        </w:rPr>
        <w:t>O Festival Estadual Tradicionalista Xiru e Veterano - FestXiru - tem por objetivo a preservação da tradição gaúcha e a sua identidade cultural, promovendo a divulgação e propagação das artes tradicionais, bem como proporcionar a valorização das categorias Xiru e Veterano.  O FestXiru é um evento oficial do Estado do Rio Grande do Sul, respaldado pela Lei Estadual nº 14.609/2014, bem como do município de Santa Maria, através da Lei Municipal nº 5.812/2013.  O FestXiru é promovido pelo CPF Piá do Sul, com o apoio da Prefeitura Municipal de Santa Maria, Câmara de Vereadores, MTG e 13ª RT. O planejamento, organização e execução do FestXiru está a cargo de uma Comissão Executiva, nomeada pela patronagem do CPF Piá do Sul.</w:t>
      </w:r>
    </w:p>
    <w:p w14:paraId="0C1119B3" w14:textId="77777777" w:rsidR="000979F4" w:rsidRDefault="000979F4">
      <w:pPr>
        <w:pStyle w:val="PargrafodaLista"/>
        <w:spacing w:before="1"/>
        <w:ind w:left="1080"/>
        <w:jc w:val="both"/>
        <w:rPr>
          <w:b w:val="0"/>
          <w:color w:val="000000"/>
        </w:rPr>
      </w:pPr>
    </w:p>
    <w:p w14:paraId="07138FAB" w14:textId="77777777" w:rsidR="000979F4" w:rsidRDefault="00000000">
      <w:pPr>
        <w:pStyle w:val="PargrafodaLista"/>
        <w:numPr>
          <w:ilvl w:val="1"/>
          <w:numId w:val="13"/>
        </w:numPr>
        <w:spacing w:before="1"/>
        <w:jc w:val="both"/>
        <w:rPr>
          <w:b w:val="0"/>
          <w:color w:val="000000"/>
        </w:rPr>
      </w:pPr>
      <w:r>
        <w:rPr>
          <w:b w:val="0"/>
          <w:color w:val="000000"/>
        </w:rPr>
        <w:t>Garantir uma infraestrutura necessária para que os competidores de nossa entidade tradicionalista possam participar nestas competições com alto desempenho e performace para conseguir as premiações máximas.</w:t>
      </w:r>
    </w:p>
    <w:p w14:paraId="147B49F9" w14:textId="77777777" w:rsidR="000979F4" w:rsidRDefault="000979F4">
      <w:pPr>
        <w:pStyle w:val="PargrafodaLista"/>
        <w:rPr>
          <w:b w:val="0"/>
          <w:color w:val="000000"/>
        </w:rPr>
      </w:pPr>
    </w:p>
    <w:p w14:paraId="58D1876F" w14:textId="77777777" w:rsidR="000979F4" w:rsidRDefault="00000000">
      <w:pPr>
        <w:pStyle w:val="PargrafodaLista"/>
        <w:numPr>
          <w:ilvl w:val="1"/>
          <w:numId w:val="13"/>
        </w:numPr>
        <w:spacing w:before="1"/>
        <w:jc w:val="both"/>
        <w:rPr>
          <w:b w:val="0"/>
          <w:color w:val="000000"/>
        </w:rPr>
      </w:pPr>
      <w:r>
        <w:rPr>
          <w:b w:val="0"/>
          <w:color w:val="000000"/>
        </w:rPr>
        <w:t>Promover a divulgação da participação destes eventos pelas redes sociais da Entidade Tradicionalista.</w:t>
      </w:r>
    </w:p>
    <w:p w14:paraId="79458D14" w14:textId="77777777" w:rsidR="000979F4" w:rsidRDefault="000979F4">
      <w:pPr>
        <w:spacing w:before="1"/>
        <w:jc w:val="both"/>
        <w:rPr>
          <w:b w:val="0"/>
          <w:color w:val="000000"/>
        </w:rPr>
      </w:pPr>
    </w:p>
    <w:p w14:paraId="7C423DB6" w14:textId="77777777" w:rsidR="000979F4" w:rsidRDefault="00000000">
      <w:pPr>
        <w:pStyle w:val="PargrafodaLista"/>
        <w:numPr>
          <w:ilvl w:val="1"/>
          <w:numId w:val="13"/>
        </w:numPr>
        <w:spacing w:before="1"/>
        <w:jc w:val="both"/>
        <w:rPr>
          <w:b w:val="0"/>
          <w:color w:val="000000"/>
        </w:rPr>
      </w:pPr>
      <w:r>
        <w:rPr>
          <w:b w:val="0"/>
          <w:color w:val="000000"/>
        </w:rPr>
        <w:t>Realizar a confecção de cartaz e panfletos digitais com a data, horário e apresentações nos dias das competições, com as respectivas logos do Poder Público.</w:t>
      </w:r>
    </w:p>
    <w:p w14:paraId="14465C4A" w14:textId="77777777" w:rsidR="000979F4" w:rsidRDefault="000979F4">
      <w:pPr>
        <w:spacing w:before="1"/>
        <w:jc w:val="both"/>
        <w:rPr>
          <w:b w:val="0"/>
          <w:color w:val="000000"/>
        </w:rPr>
      </w:pPr>
    </w:p>
    <w:p w14:paraId="6A4F4F62" w14:textId="77777777" w:rsidR="000979F4" w:rsidRDefault="00000000">
      <w:pPr>
        <w:pStyle w:val="PargrafodaLista"/>
        <w:numPr>
          <w:ilvl w:val="1"/>
          <w:numId w:val="13"/>
        </w:numPr>
        <w:spacing w:before="1"/>
        <w:jc w:val="both"/>
        <w:rPr>
          <w:b w:val="0"/>
          <w:color w:val="000000"/>
        </w:rPr>
      </w:pPr>
      <w:r>
        <w:rPr>
          <w:b w:val="0"/>
          <w:color w:val="000000"/>
        </w:rPr>
        <w:t>Sempre que a Entidade for premiada com seus participantes, divulgar nas redes sociais a fotos das apresentações com as respectivas logos do Poder Público municipal.</w:t>
      </w:r>
    </w:p>
    <w:p w14:paraId="7FA54DE5" w14:textId="77777777" w:rsidR="000979F4" w:rsidRDefault="000979F4">
      <w:pPr>
        <w:pStyle w:val="PargrafodaLista"/>
        <w:rPr>
          <w:b w:val="0"/>
          <w:color w:val="000000"/>
        </w:rPr>
      </w:pPr>
    </w:p>
    <w:p w14:paraId="03AA4E98" w14:textId="77777777" w:rsidR="000979F4" w:rsidRDefault="00000000">
      <w:pPr>
        <w:pStyle w:val="PargrafodaLista"/>
        <w:numPr>
          <w:ilvl w:val="1"/>
          <w:numId w:val="13"/>
        </w:numPr>
        <w:spacing w:before="1"/>
        <w:jc w:val="both"/>
        <w:rPr>
          <w:b w:val="0"/>
          <w:color w:val="000000"/>
        </w:rPr>
      </w:pPr>
      <w:r>
        <w:rPr>
          <w:b w:val="0"/>
          <w:color w:val="000000"/>
        </w:rPr>
        <w:t>Devemos destacar um dos indicadores deste Plano de Trabalho:</w:t>
      </w:r>
    </w:p>
    <w:p w14:paraId="3795CF32" w14:textId="77777777" w:rsidR="000979F4" w:rsidRDefault="000979F4">
      <w:pPr>
        <w:pStyle w:val="PargrafodaLista"/>
        <w:rPr>
          <w:b w:val="0"/>
          <w:color w:val="000000"/>
        </w:rPr>
      </w:pPr>
    </w:p>
    <w:p w14:paraId="093A90ED" w14:textId="77777777" w:rsidR="000979F4" w:rsidRDefault="00000000">
      <w:pPr>
        <w:pStyle w:val="PargrafodaLista"/>
        <w:spacing w:before="1"/>
        <w:ind w:left="1080"/>
        <w:jc w:val="both"/>
        <w:rPr>
          <w:b w:val="0"/>
          <w:color w:val="000000"/>
        </w:rPr>
      </w:pPr>
      <w:r>
        <w:rPr>
          <w:b w:val="0"/>
          <w:color w:val="000000"/>
        </w:rPr>
        <w:t xml:space="preserve"> Participar do Circuito da 18ª Região tradicionalista que é composta por 12 cidades e mais as cidades 3 cidades sedes dos demais festivais , sendo inevitável realizar viagens em ônibus ou van com segurança e bem estar dos participantes, para evitar acidentes que resultem  vítimas conforme episódio recente do PROJETO REMAR.  Neste contexto destacamos os seguintes itens:</w:t>
      </w:r>
    </w:p>
    <w:p w14:paraId="26D68CD2" w14:textId="77777777" w:rsidR="000979F4" w:rsidRDefault="000979F4">
      <w:pPr>
        <w:pStyle w:val="PargrafodaLista"/>
        <w:rPr>
          <w:b w:val="0"/>
          <w:color w:val="000000"/>
        </w:rPr>
      </w:pPr>
    </w:p>
    <w:p w14:paraId="0FE51B06" w14:textId="77777777" w:rsidR="000979F4" w:rsidRDefault="00000000">
      <w:pPr>
        <w:pStyle w:val="PargrafodaLista"/>
        <w:spacing w:before="1"/>
        <w:ind w:left="1080"/>
        <w:jc w:val="both"/>
        <w:rPr>
          <w:b w:val="0"/>
          <w:color w:val="000000"/>
        </w:rPr>
      </w:pPr>
      <w:r>
        <w:rPr>
          <w:b w:val="0"/>
          <w:color w:val="000000"/>
        </w:rPr>
        <w:t>Segurança:</w:t>
      </w:r>
    </w:p>
    <w:p w14:paraId="634A7AA3" w14:textId="77777777" w:rsidR="000979F4" w:rsidRDefault="000979F4">
      <w:pPr>
        <w:pStyle w:val="PargrafodaLista"/>
        <w:spacing w:before="1"/>
        <w:ind w:left="1080"/>
        <w:jc w:val="both"/>
        <w:rPr>
          <w:b w:val="0"/>
          <w:color w:val="000000"/>
        </w:rPr>
      </w:pPr>
    </w:p>
    <w:p w14:paraId="3B4FA7AA" w14:textId="77777777" w:rsidR="000979F4" w:rsidRDefault="00000000">
      <w:pPr>
        <w:pStyle w:val="PargrafodaLista"/>
        <w:spacing w:before="1"/>
        <w:ind w:left="1080"/>
        <w:jc w:val="both"/>
        <w:rPr>
          <w:b w:val="0"/>
          <w:color w:val="000000"/>
        </w:rPr>
      </w:pPr>
      <w:r>
        <w:rPr>
          <w:b w:val="0"/>
          <w:color w:val="000000"/>
        </w:rPr>
        <w:t>1. Transporte confiável: Ônibus ou vans seguras oferecem um transporte confiável e menos propenso a acidentes.</w:t>
      </w:r>
    </w:p>
    <w:p w14:paraId="79E00689" w14:textId="77777777" w:rsidR="000979F4" w:rsidRDefault="00000000">
      <w:pPr>
        <w:pStyle w:val="PargrafodaLista"/>
        <w:spacing w:before="1"/>
        <w:ind w:left="1080"/>
        <w:jc w:val="both"/>
        <w:rPr>
          <w:b w:val="0"/>
          <w:color w:val="000000"/>
        </w:rPr>
      </w:pPr>
      <w:r>
        <w:rPr>
          <w:b w:val="0"/>
          <w:color w:val="000000"/>
        </w:rPr>
        <w:t>2. Motoristas experientes: Empresas de transporte especializadas empregam motoristas experientes e treinados.</w:t>
      </w:r>
    </w:p>
    <w:p w14:paraId="2267B78C" w14:textId="77777777" w:rsidR="000979F4" w:rsidRDefault="00000000">
      <w:pPr>
        <w:pStyle w:val="PargrafodaLista"/>
        <w:spacing w:before="1"/>
        <w:ind w:left="1080"/>
        <w:jc w:val="both"/>
        <w:rPr>
          <w:b w:val="0"/>
          <w:color w:val="000000"/>
        </w:rPr>
      </w:pPr>
      <w:r>
        <w:rPr>
          <w:b w:val="0"/>
          <w:color w:val="000000"/>
        </w:rPr>
        <w:t>3. Equipamentos de segurança: Veículos equipados com cintos de segurança, airbags e sistemas de freios avançados.</w:t>
      </w:r>
    </w:p>
    <w:p w14:paraId="7FF94069" w14:textId="77777777" w:rsidR="000979F4" w:rsidRDefault="00000000">
      <w:pPr>
        <w:pStyle w:val="PargrafodaLista"/>
        <w:spacing w:before="1"/>
        <w:ind w:left="1080"/>
        <w:jc w:val="both"/>
        <w:rPr>
          <w:b w:val="0"/>
          <w:color w:val="000000"/>
        </w:rPr>
      </w:pPr>
      <w:r>
        <w:rPr>
          <w:b w:val="0"/>
          <w:color w:val="000000"/>
        </w:rPr>
        <w:t>4. Redução de riscos: Minimiza o risco de acidentes e incidentes durante o transporte.</w:t>
      </w:r>
    </w:p>
    <w:p w14:paraId="1828F216" w14:textId="77777777" w:rsidR="000979F4" w:rsidRDefault="000979F4">
      <w:pPr>
        <w:pStyle w:val="PargrafodaLista"/>
        <w:spacing w:before="1"/>
        <w:ind w:left="1080"/>
        <w:jc w:val="both"/>
        <w:rPr>
          <w:b w:val="0"/>
          <w:color w:val="000000"/>
        </w:rPr>
      </w:pPr>
    </w:p>
    <w:p w14:paraId="75DBE5DE" w14:textId="77777777" w:rsidR="000979F4" w:rsidRDefault="00000000">
      <w:pPr>
        <w:pStyle w:val="PargrafodaLista"/>
        <w:spacing w:before="1"/>
        <w:ind w:left="1080"/>
        <w:jc w:val="both"/>
        <w:rPr>
          <w:b w:val="0"/>
          <w:color w:val="000000"/>
        </w:rPr>
      </w:pPr>
      <w:r>
        <w:rPr>
          <w:b w:val="0"/>
          <w:color w:val="000000"/>
        </w:rPr>
        <w:t>Conforto e comodidade:</w:t>
      </w:r>
    </w:p>
    <w:p w14:paraId="100E787A" w14:textId="77777777" w:rsidR="000979F4" w:rsidRDefault="000979F4">
      <w:pPr>
        <w:pStyle w:val="PargrafodaLista"/>
        <w:spacing w:before="1"/>
        <w:ind w:left="1080"/>
        <w:jc w:val="both"/>
        <w:rPr>
          <w:b w:val="0"/>
          <w:color w:val="000000"/>
        </w:rPr>
      </w:pPr>
    </w:p>
    <w:p w14:paraId="1630997E" w14:textId="77777777" w:rsidR="000979F4" w:rsidRDefault="00000000">
      <w:pPr>
        <w:pStyle w:val="PargrafodaLista"/>
        <w:spacing w:before="1"/>
        <w:ind w:left="1080"/>
        <w:jc w:val="both"/>
        <w:rPr>
          <w:b w:val="0"/>
          <w:color w:val="000000"/>
        </w:rPr>
      </w:pPr>
      <w:r>
        <w:rPr>
          <w:b w:val="0"/>
          <w:color w:val="000000"/>
        </w:rPr>
        <w:t>1. Espaço adequado: Ônibus ou vans oferecem espaço suficiente para os jovens e seus equipamentos.</w:t>
      </w:r>
    </w:p>
    <w:p w14:paraId="617D40F3" w14:textId="77777777" w:rsidR="000979F4" w:rsidRDefault="00000000">
      <w:pPr>
        <w:pStyle w:val="PargrafodaLista"/>
        <w:spacing w:before="1"/>
        <w:ind w:left="1080"/>
        <w:jc w:val="both"/>
        <w:rPr>
          <w:b w:val="0"/>
          <w:color w:val="000000"/>
        </w:rPr>
      </w:pPr>
      <w:r>
        <w:rPr>
          <w:b w:val="0"/>
          <w:color w:val="000000"/>
        </w:rPr>
        <w:t>2. Conforto durante viagens: Assentos confortáveis, ar condicionado e sistemas de som.</w:t>
      </w:r>
    </w:p>
    <w:p w14:paraId="1D31A3BD" w14:textId="77777777" w:rsidR="000979F4" w:rsidRDefault="00000000">
      <w:pPr>
        <w:pStyle w:val="PargrafodaLista"/>
        <w:spacing w:before="1"/>
        <w:ind w:left="1080"/>
        <w:jc w:val="both"/>
        <w:rPr>
          <w:b w:val="0"/>
          <w:color w:val="000000"/>
        </w:rPr>
      </w:pPr>
      <w:r>
        <w:rPr>
          <w:b w:val="0"/>
          <w:color w:val="000000"/>
        </w:rPr>
        <w:t>3. Redução de estresse: O transporte organizado reduz o estresse e a fadiga.</w:t>
      </w:r>
    </w:p>
    <w:p w14:paraId="14634DFF" w14:textId="77777777" w:rsidR="000979F4" w:rsidRDefault="000979F4">
      <w:pPr>
        <w:pStyle w:val="PargrafodaLista"/>
        <w:spacing w:before="1"/>
        <w:ind w:left="1080"/>
        <w:jc w:val="both"/>
        <w:rPr>
          <w:b w:val="0"/>
          <w:color w:val="000000"/>
        </w:rPr>
      </w:pPr>
    </w:p>
    <w:p w14:paraId="40B3FC4A" w14:textId="77777777" w:rsidR="000979F4" w:rsidRDefault="00000000">
      <w:pPr>
        <w:pStyle w:val="PargrafodaLista"/>
        <w:spacing w:before="1"/>
        <w:ind w:left="1080"/>
        <w:jc w:val="both"/>
        <w:rPr>
          <w:b w:val="0"/>
          <w:color w:val="000000"/>
        </w:rPr>
      </w:pPr>
      <w:r>
        <w:rPr>
          <w:b w:val="0"/>
          <w:color w:val="000000"/>
        </w:rPr>
        <w:t>Organização e eficiência:</w:t>
      </w:r>
    </w:p>
    <w:p w14:paraId="53E275C1" w14:textId="77777777" w:rsidR="000979F4" w:rsidRDefault="000979F4">
      <w:pPr>
        <w:pStyle w:val="PargrafodaLista"/>
        <w:spacing w:before="1"/>
        <w:ind w:left="1080"/>
        <w:jc w:val="both"/>
        <w:rPr>
          <w:b w:val="0"/>
          <w:color w:val="000000"/>
        </w:rPr>
      </w:pPr>
    </w:p>
    <w:p w14:paraId="31CC42E8" w14:textId="77777777" w:rsidR="000979F4" w:rsidRDefault="00000000">
      <w:pPr>
        <w:pStyle w:val="PargrafodaLista"/>
        <w:spacing w:before="1"/>
        <w:ind w:left="1080"/>
        <w:jc w:val="both"/>
        <w:rPr>
          <w:b w:val="0"/>
          <w:color w:val="000000"/>
        </w:rPr>
      </w:pPr>
      <w:r>
        <w:rPr>
          <w:b w:val="0"/>
          <w:color w:val="000000"/>
        </w:rPr>
        <w:t>1. Planejamento facilitado: Alugar ônibus ou van simplifica o planejamento de viagens.</w:t>
      </w:r>
    </w:p>
    <w:p w14:paraId="042F974D" w14:textId="77777777" w:rsidR="000979F4" w:rsidRDefault="00000000">
      <w:pPr>
        <w:pStyle w:val="PargrafodaLista"/>
        <w:spacing w:before="1"/>
        <w:ind w:left="1080"/>
        <w:jc w:val="both"/>
        <w:rPr>
          <w:b w:val="0"/>
          <w:color w:val="000000"/>
        </w:rPr>
      </w:pPr>
      <w:r>
        <w:rPr>
          <w:b w:val="0"/>
          <w:color w:val="000000"/>
        </w:rPr>
        <w:t>2. Pontualidade: Empresas de transporte garantem pontualidade e horários precisos.</w:t>
      </w:r>
    </w:p>
    <w:p w14:paraId="30CC105B" w14:textId="77777777" w:rsidR="000979F4" w:rsidRDefault="00000000">
      <w:pPr>
        <w:pStyle w:val="PargrafodaLista"/>
        <w:spacing w:before="1"/>
        <w:ind w:left="1080"/>
        <w:jc w:val="both"/>
        <w:rPr>
          <w:b w:val="0"/>
          <w:color w:val="000000"/>
        </w:rPr>
      </w:pPr>
      <w:r>
        <w:rPr>
          <w:b w:val="0"/>
          <w:color w:val="000000"/>
        </w:rPr>
        <w:t>3. Redução de problemas logísticos: A empresa de transporte lida com questões logísticas.</w:t>
      </w:r>
    </w:p>
    <w:p w14:paraId="1F9C536B" w14:textId="77777777" w:rsidR="000979F4" w:rsidRDefault="000979F4">
      <w:pPr>
        <w:pStyle w:val="PargrafodaLista"/>
        <w:spacing w:before="1"/>
        <w:ind w:left="1080"/>
        <w:jc w:val="both"/>
        <w:rPr>
          <w:b w:val="0"/>
          <w:color w:val="000000"/>
        </w:rPr>
      </w:pPr>
    </w:p>
    <w:p w14:paraId="4B38F9FA" w14:textId="77777777" w:rsidR="000979F4" w:rsidRDefault="00000000">
      <w:pPr>
        <w:pStyle w:val="PargrafodaLista"/>
        <w:spacing w:before="1"/>
        <w:ind w:left="1080"/>
        <w:jc w:val="both"/>
        <w:rPr>
          <w:b w:val="0"/>
          <w:color w:val="000000"/>
        </w:rPr>
      </w:pPr>
      <w:r>
        <w:rPr>
          <w:b w:val="0"/>
          <w:color w:val="000000"/>
        </w:rPr>
        <w:t>Benefícios para os jovens:</w:t>
      </w:r>
    </w:p>
    <w:p w14:paraId="63DAB7F2" w14:textId="77777777" w:rsidR="000979F4" w:rsidRDefault="000979F4">
      <w:pPr>
        <w:pStyle w:val="PargrafodaLista"/>
        <w:spacing w:before="1"/>
        <w:ind w:left="1080"/>
        <w:jc w:val="both"/>
        <w:rPr>
          <w:b w:val="0"/>
          <w:color w:val="000000"/>
        </w:rPr>
      </w:pPr>
    </w:p>
    <w:p w14:paraId="58CFADBB" w14:textId="77777777" w:rsidR="000979F4" w:rsidRDefault="00000000">
      <w:pPr>
        <w:pStyle w:val="PargrafodaLista"/>
        <w:spacing w:before="1"/>
        <w:ind w:left="1080"/>
        <w:jc w:val="both"/>
        <w:rPr>
          <w:b w:val="0"/>
          <w:color w:val="000000"/>
        </w:rPr>
      </w:pPr>
      <w:r>
        <w:rPr>
          <w:b w:val="0"/>
          <w:color w:val="000000"/>
        </w:rPr>
        <w:t>1. Experiência positiva: O transporte seguro e confortável contribui para uma experiência positiva.</w:t>
      </w:r>
    </w:p>
    <w:p w14:paraId="3248D193" w14:textId="77777777" w:rsidR="000979F4" w:rsidRDefault="00000000">
      <w:pPr>
        <w:pStyle w:val="PargrafodaLista"/>
        <w:spacing w:before="1"/>
        <w:ind w:left="1080"/>
        <w:jc w:val="both"/>
        <w:rPr>
          <w:b w:val="0"/>
          <w:color w:val="000000"/>
        </w:rPr>
      </w:pPr>
      <w:r>
        <w:rPr>
          <w:b w:val="0"/>
          <w:color w:val="000000"/>
        </w:rPr>
        <w:t>2. Foco no evento: Os jovens podem se concentrar no evento, sem preocupações com o transporte.</w:t>
      </w:r>
    </w:p>
    <w:p w14:paraId="2E9CCACC" w14:textId="77777777" w:rsidR="000979F4" w:rsidRDefault="00000000">
      <w:pPr>
        <w:pStyle w:val="PargrafodaLista"/>
        <w:spacing w:before="1"/>
        <w:ind w:left="1080"/>
        <w:jc w:val="both"/>
        <w:rPr>
          <w:b w:val="0"/>
          <w:color w:val="000000"/>
        </w:rPr>
      </w:pPr>
      <w:r>
        <w:rPr>
          <w:b w:val="0"/>
          <w:color w:val="000000"/>
        </w:rPr>
        <w:t>3. Desenvolvimento social: O transporte compartilhado fomenta interações sociais e amizades.</w:t>
      </w:r>
    </w:p>
    <w:p w14:paraId="501CB825" w14:textId="77777777" w:rsidR="000979F4" w:rsidRDefault="000979F4">
      <w:pPr>
        <w:pStyle w:val="PargrafodaLista"/>
        <w:spacing w:before="1"/>
        <w:ind w:left="1080"/>
        <w:jc w:val="both"/>
        <w:rPr>
          <w:b w:val="0"/>
          <w:color w:val="000000"/>
        </w:rPr>
      </w:pPr>
    </w:p>
    <w:p w14:paraId="78D13A94" w14:textId="77777777" w:rsidR="000979F4" w:rsidRDefault="00000000">
      <w:pPr>
        <w:pStyle w:val="PargrafodaLista"/>
        <w:spacing w:before="1"/>
        <w:ind w:left="1080"/>
        <w:jc w:val="both"/>
        <w:rPr>
          <w:b w:val="0"/>
          <w:color w:val="000000"/>
        </w:rPr>
      </w:pPr>
      <w:r>
        <w:rPr>
          <w:b w:val="0"/>
          <w:color w:val="000000"/>
        </w:rPr>
        <w:t>Custo-benefício:</w:t>
      </w:r>
    </w:p>
    <w:p w14:paraId="0DC1497D" w14:textId="77777777" w:rsidR="000979F4" w:rsidRDefault="000979F4">
      <w:pPr>
        <w:pStyle w:val="PargrafodaLista"/>
        <w:spacing w:before="1"/>
        <w:ind w:left="1080"/>
        <w:jc w:val="both"/>
        <w:rPr>
          <w:b w:val="0"/>
          <w:color w:val="000000"/>
        </w:rPr>
      </w:pPr>
    </w:p>
    <w:p w14:paraId="4B2CEE7E" w14:textId="77777777" w:rsidR="000979F4" w:rsidRDefault="00000000">
      <w:pPr>
        <w:pStyle w:val="PargrafodaLista"/>
        <w:spacing w:before="1"/>
        <w:ind w:left="1080"/>
        <w:jc w:val="both"/>
        <w:rPr>
          <w:b w:val="0"/>
          <w:color w:val="000000"/>
        </w:rPr>
      </w:pPr>
      <w:r>
        <w:rPr>
          <w:b w:val="0"/>
          <w:color w:val="000000"/>
        </w:rPr>
        <w:t>1. Economia de recursos: Alugar ônibus ou van pode ser mais econômico do que transporte individual.</w:t>
      </w:r>
    </w:p>
    <w:p w14:paraId="15C62673" w14:textId="77777777" w:rsidR="000979F4" w:rsidRDefault="00000000">
      <w:pPr>
        <w:pStyle w:val="PargrafodaLista"/>
        <w:spacing w:before="1"/>
        <w:ind w:left="1080"/>
        <w:jc w:val="both"/>
        <w:rPr>
          <w:b w:val="0"/>
          <w:color w:val="000000"/>
        </w:rPr>
      </w:pPr>
      <w:r>
        <w:rPr>
          <w:b w:val="0"/>
          <w:color w:val="000000"/>
        </w:rPr>
        <w:t>2. Redução de despesas: Menos gastos com combustível, estacionamento e manutenção.</w:t>
      </w:r>
    </w:p>
    <w:p w14:paraId="6DBDD8F9" w14:textId="77777777" w:rsidR="000979F4" w:rsidRDefault="00000000">
      <w:pPr>
        <w:pStyle w:val="PargrafodaLista"/>
        <w:spacing w:before="1"/>
        <w:ind w:left="1080"/>
        <w:jc w:val="both"/>
        <w:rPr>
          <w:b w:val="0"/>
          <w:color w:val="000000"/>
        </w:rPr>
      </w:pPr>
      <w:r>
        <w:rPr>
          <w:b w:val="0"/>
          <w:color w:val="000000"/>
        </w:rPr>
        <w:t>3. Investimento em segurança: O custo é justificado pela segurança e conforto dos jovens.</w:t>
      </w:r>
    </w:p>
    <w:p w14:paraId="2739C870" w14:textId="77777777" w:rsidR="000979F4" w:rsidRDefault="000979F4">
      <w:pPr>
        <w:pStyle w:val="PargrafodaLista"/>
        <w:spacing w:before="1"/>
        <w:ind w:left="1080"/>
        <w:jc w:val="both"/>
        <w:rPr>
          <w:b w:val="0"/>
          <w:color w:val="000000"/>
        </w:rPr>
      </w:pPr>
    </w:p>
    <w:p w14:paraId="6ECB2D74" w14:textId="77777777" w:rsidR="000979F4" w:rsidRDefault="000979F4">
      <w:pPr>
        <w:spacing w:before="1"/>
        <w:jc w:val="both"/>
        <w:rPr>
          <w:color w:val="FF0000"/>
          <w:u w:val="single"/>
        </w:rPr>
      </w:pPr>
    </w:p>
    <w:p w14:paraId="039BA0E6" w14:textId="77777777" w:rsidR="000979F4" w:rsidRDefault="00000000">
      <w:pPr>
        <w:numPr>
          <w:ilvl w:val="0"/>
          <w:numId w:val="14"/>
        </w:numPr>
        <w:spacing w:before="1"/>
        <w:jc w:val="left"/>
        <w:rPr>
          <w:color w:val="000000"/>
          <w:u w:val="single"/>
        </w:rPr>
      </w:pPr>
      <w:r>
        <w:rPr>
          <w:color w:val="000000"/>
          <w:u w:val="single"/>
        </w:rPr>
        <w:t>QUADRO GERAL</w:t>
      </w:r>
    </w:p>
    <w:p w14:paraId="04783E72" w14:textId="77777777" w:rsidR="000979F4" w:rsidRDefault="000979F4">
      <w:pPr>
        <w:spacing w:before="1"/>
        <w:jc w:val="left"/>
        <w:rPr>
          <w:color w:val="000000"/>
          <w:u w:val="single"/>
        </w:rPr>
      </w:pPr>
    </w:p>
    <w:p w14:paraId="1400594F" w14:textId="77777777" w:rsidR="000979F4" w:rsidRDefault="000979F4">
      <w:pPr>
        <w:spacing w:before="1"/>
        <w:jc w:val="left"/>
        <w:rPr>
          <w:color w:val="000000"/>
          <w:u w:val="single"/>
        </w:rPr>
      </w:pPr>
    </w:p>
    <w:tbl>
      <w:tblPr>
        <w:tblStyle w:val="Style19"/>
        <w:tblW w:w="11294" w:type="dxa"/>
        <w:tblInd w:w="0" w:type="dxa"/>
        <w:tblLayout w:type="fixed"/>
        <w:tblCellMar>
          <w:left w:w="7" w:type="dxa"/>
        </w:tblCellMar>
        <w:tblLook w:val="04A0" w:firstRow="1" w:lastRow="0" w:firstColumn="1" w:lastColumn="0" w:noHBand="0" w:noVBand="1"/>
      </w:tblPr>
      <w:tblGrid>
        <w:gridCol w:w="2275"/>
        <w:gridCol w:w="2268"/>
        <w:gridCol w:w="2492"/>
        <w:gridCol w:w="2328"/>
        <w:gridCol w:w="1931"/>
      </w:tblGrid>
      <w:tr w:rsidR="000979F4" w14:paraId="4EF59BBE" w14:textId="77777777">
        <w:tc>
          <w:tcPr>
            <w:tcW w:w="2275" w:type="dxa"/>
            <w:tcBorders>
              <w:top w:val="single" w:sz="6" w:space="0" w:color="000001"/>
              <w:left w:val="single" w:sz="6" w:space="0" w:color="000001"/>
              <w:bottom w:val="single" w:sz="6" w:space="0" w:color="000001"/>
            </w:tcBorders>
          </w:tcPr>
          <w:p w14:paraId="6C6EE085" w14:textId="77777777" w:rsidR="000979F4" w:rsidRDefault="00000000">
            <w:pPr>
              <w:jc w:val="both"/>
              <w:rPr>
                <w:rFonts w:ascii="Times New Roman" w:eastAsia="Times New Roman" w:hAnsi="Times New Roman" w:cs="Times New Roman"/>
              </w:rPr>
            </w:pPr>
            <w:r>
              <w:rPr>
                <w:rFonts w:ascii="Times New Roman" w:eastAsia="Times New Roman" w:hAnsi="Times New Roman" w:cs="Times New Roman"/>
                <w:sz w:val="20"/>
              </w:rPr>
              <w:t>Ação</w:t>
            </w:r>
          </w:p>
        </w:tc>
        <w:tc>
          <w:tcPr>
            <w:tcW w:w="2268" w:type="dxa"/>
            <w:tcBorders>
              <w:top w:val="single" w:sz="6" w:space="0" w:color="000001"/>
              <w:left w:val="single" w:sz="6" w:space="0" w:color="000001"/>
              <w:bottom w:val="single" w:sz="6" w:space="0" w:color="000001"/>
            </w:tcBorders>
          </w:tcPr>
          <w:p w14:paraId="74A850B0" w14:textId="77777777" w:rsidR="000979F4" w:rsidRDefault="00000000">
            <w:pPr>
              <w:jc w:val="both"/>
              <w:rPr>
                <w:rFonts w:ascii="Times New Roman" w:eastAsia="Times New Roman" w:hAnsi="Times New Roman" w:cs="Times New Roman"/>
              </w:rPr>
            </w:pPr>
            <w:r>
              <w:rPr>
                <w:rFonts w:ascii="Times New Roman" w:eastAsia="Times New Roman" w:hAnsi="Times New Roman" w:cs="Times New Roman"/>
                <w:sz w:val="20"/>
              </w:rPr>
              <w:t>Fases</w:t>
            </w:r>
          </w:p>
        </w:tc>
        <w:tc>
          <w:tcPr>
            <w:tcW w:w="2492" w:type="dxa"/>
            <w:tcBorders>
              <w:top w:val="single" w:sz="6" w:space="0" w:color="000001"/>
              <w:left w:val="single" w:sz="6" w:space="0" w:color="000001"/>
              <w:bottom w:val="single" w:sz="6" w:space="0" w:color="000001"/>
              <w:right w:val="single" w:sz="4" w:space="0" w:color="000000"/>
            </w:tcBorders>
          </w:tcPr>
          <w:p w14:paraId="782C723C" w14:textId="77777777" w:rsidR="000979F4" w:rsidRDefault="00000000">
            <w:pPr>
              <w:jc w:val="both"/>
              <w:rPr>
                <w:rFonts w:ascii="Times New Roman" w:eastAsia="Times New Roman" w:hAnsi="Times New Roman" w:cs="Times New Roman"/>
              </w:rPr>
            </w:pPr>
            <w:r>
              <w:rPr>
                <w:rFonts w:ascii="Times New Roman" w:eastAsia="Times New Roman" w:hAnsi="Times New Roman" w:cs="Times New Roman"/>
                <w:sz w:val="20"/>
              </w:rPr>
              <w:t>Metas</w:t>
            </w:r>
          </w:p>
        </w:tc>
        <w:tc>
          <w:tcPr>
            <w:tcW w:w="2328" w:type="dxa"/>
            <w:tcBorders>
              <w:top w:val="single" w:sz="4" w:space="0" w:color="000000"/>
              <w:left w:val="single" w:sz="4" w:space="0" w:color="000000"/>
              <w:bottom w:val="single" w:sz="4" w:space="0" w:color="000000"/>
              <w:right w:val="single" w:sz="4" w:space="0" w:color="000000"/>
            </w:tcBorders>
          </w:tcPr>
          <w:p w14:paraId="5C276334" w14:textId="77777777" w:rsidR="000979F4" w:rsidRDefault="00000000">
            <w:pPr>
              <w:jc w:val="both"/>
              <w:rPr>
                <w:rFonts w:ascii="Times New Roman" w:eastAsia="Times New Roman" w:hAnsi="Times New Roman" w:cs="Times New Roman"/>
              </w:rPr>
            </w:pPr>
            <w:r>
              <w:rPr>
                <w:rFonts w:ascii="Times New Roman" w:eastAsia="Times New Roman" w:hAnsi="Times New Roman" w:cs="Times New Roman"/>
                <w:sz w:val="20"/>
              </w:rPr>
              <w:t>Indicadores</w:t>
            </w:r>
          </w:p>
        </w:tc>
        <w:tc>
          <w:tcPr>
            <w:tcW w:w="1931" w:type="dxa"/>
            <w:tcBorders>
              <w:left w:val="single" w:sz="4" w:space="0" w:color="000000"/>
            </w:tcBorders>
          </w:tcPr>
          <w:p w14:paraId="6E15A205" w14:textId="77777777" w:rsidR="000979F4" w:rsidRDefault="000979F4">
            <w:pPr>
              <w:jc w:val="both"/>
              <w:rPr>
                <w:rFonts w:ascii="Times New Roman" w:eastAsia="Times New Roman" w:hAnsi="Times New Roman" w:cs="Times New Roman"/>
              </w:rPr>
            </w:pPr>
          </w:p>
        </w:tc>
      </w:tr>
      <w:tr w:rsidR="000979F4" w14:paraId="3DA9D8C4" w14:textId="77777777">
        <w:tc>
          <w:tcPr>
            <w:tcW w:w="2275" w:type="dxa"/>
            <w:tcBorders>
              <w:top w:val="single" w:sz="6" w:space="0" w:color="000001"/>
              <w:left w:val="single" w:sz="6" w:space="0" w:color="000001"/>
              <w:bottom w:val="single" w:sz="6" w:space="0" w:color="000001"/>
            </w:tcBorders>
          </w:tcPr>
          <w:p w14:paraId="3F64A0A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CIRCUITO</w:t>
            </w:r>
          </w:p>
          <w:p w14:paraId="12746F0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DA 18ª RT</w:t>
            </w:r>
          </w:p>
        </w:tc>
        <w:tc>
          <w:tcPr>
            <w:tcW w:w="2268" w:type="dxa"/>
            <w:tcBorders>
              <w:top w:val="single" w:sz="6" w:space="0" w:color="000001"/>
              <w:left w:val="single" w:sz="6" w:space="0" w:color="000001"/>
              <w:bottom w:val="single" w:sz="6" w:space="0" w:color="000001"/>
            </w:tcBorders>
          </w:tcPr>
          <w:p w14:paraId="17D42E25"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Preparação e ensaios dos grupos de danças</w:t>
            </w:r>
          </w:p>
        </w:tc>
        <w:tc>
          <w:tcPr>
            <w:tcW w:w="2492" w:type="dxa"/>
            <w:tcBorders>
              <w:top w:val="single" w:sz="6" w:space="0" w:color="000001"/>
              <w:left w:val="single" w:sz="6" w:space="0" w:color="000001"/>
              <w:bottom w:val="single" w:sz="6" w:space="0" w:color="000001"/>
              <w:right w:val="single" w:sz="4" w:space="0" w:color="000000"/>
            </w:tcBorders>
          </w:tcPr>
          <w:p w14:paraId="41FB09AC" w14:textId="77777777" w:rsidR="000979F4" w:rsidRDefault="000979F4">
            <w:pPr>
              <w:rPr>
                <w:rFonts w:ascii="Times New Roman" w:eastAsia="Times New Roman" w:hAnsi="Times New Roman" w:cs="Times New Roman"/>
                <w:b w:val="0"/>
              </w:rPr>
            </w:pPr>
          </w:p>
          <w:p w14:paraId="56AEE93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Premiação e classificação</w:t>
            </w:r>
          </w:p>
        </w:tc>
        <w:tc>
          <w:tcPr>
            <w:tcW w:w="2328" w:type="dxa"/>
            <w:tcBorders>
              <w:top w:val="single" w:sz="4" w:space="0" w:color="000000"/>
              <w:left w:val="single" w:sz="4" w:space="0" w:color="000000"/>
              <w:bottom w:val="single" w:sz="4" w:space="0" w:color="000000"/>
              <w:right w:val="single" w:sz="4" w:space="0" w:color="000000"/>
            </w:tcBorders>
          </w:tcPr>
          <w:p w14:paraId="0F35EC1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Apresentação e demonstração das Danças Tradicionais e artistas individuais</w:t>
            </w:r>
          </w:p>
        </w:tc>
        <w:tc>
          <w:tcPr>
            <w:tcW w:w="1931" w:type="dxa"/>
            <w:tcBorders>
              <w:left w:val="single" w:sz="4" w:space="0" w:color="000000"/>
            </w:tcBorders>
          </w:tcPr>
          <w:p w14:paraId="22AF645C" w14:textId="77777777" w:rsidR="000979F4" w:rsidRDefault="000979F4">
            <w:pPr>
              <w:jc w:val="both"/>
              <w:rPr>
                <w:rFonts w:ascii="Times New Roman" w:eastAsia="Times New Roman" w:hAnsi="Times New Roman" w:cs="Times New Roman"/>
              </w:rPr>
            </w:pPr>
          </w:p>
        </w:tc>
      </w:tr>
      <w:tr w:rsidR="000979F4" w14:paraId="762975EB" w14:textId="77777777">
        <w:tc>
          <w:tcPr>
            <w:tcW w:w="2275" w:type="dxa"/>
            <w:tcBorders>
              <w:top w:val="single" w:sz="6" w:space="0" w:color="000001"/>
              <w:left w:val="single" w:sz="6" w:space="0" w:color="000001"/>
              <w:bottom w:val="single" w:sz="6" w:space="0" w:color="000001"/>
            </w:tcBorders>
          </w:tcPr>
          <w:p w14:paraId="37EDABA6" w14:textId="77777777" w:rsidR="000979F4" w:rsidRDefault="000979F4">
            <w:pPr>
              <w:rPr>
                <w:rFonts w:ascii="Times New Roman" w:eastAsia="Times New Roman" w:hAnsi="Times New Roman" w:cs="Times New Roman"/>
                <w:b w:val="0"/>
              </w:rPr>
            </w:pPr>
          </w:p>
          <w:p w14:paraId="33DECDFB"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CIRCUITO</w:t>
            </w:r>
          </w:p>
          <w:p w14:paraId="0590E563"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DA 18ª RT</w:t>
            </w:r>
          </w:p>
        </w:tc>
        <w:tc>
          <w:tcPr>
            <w:tcW w:w="2268" w:type="dxa"/>
            <w:tcBorders>
              <w:top w:val="single" w:sz="6" w:space="0" w:color="000001"/>
              <w:left w:val="single" w:sz="6" w:space="0" w:color="000001"/>
              <w:bottom w:val="single" w:sz="6" w:space="0" w:color="000001"/>
            </w:tcBorders>
          </w:tcPr>
          <w:p w14:paraId="22BCBA3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Aluguel e contratação de ônibus</w:t>
            </w:r>
          </w:p>
        </w:tc>
        <w:tc>
          <w:tcPr>
            <w:tcW w:w="2492" w:type="dxa"/>
            <w:tcBorders>
              <w:top w:val="single" w:sz="6" w:space="0" w:color="000001"/>
              <w:left w:val="single" w:sz="6" w:space="0" w:color="000001"/>
              <w:bottom w:val="single" w:sz="6" w:space="0" w:color="000001"/>
              <w:right w:val="single" w:sz="4" w:space="0" w:color="000000"/>
            </w:tcBorders>
          </w:tcPr>
          <w:p w14:paraId="3D40B31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Proporcionar a viagem e o deslocamento com conforto e segurança</w:t>
            </w:r>
          </w:p>
        </w:tc>
        <w:tc>
          <w:tcPr>
            <w:tcW w:w="2328" w:type="dxa"/>
            <w:tcBorders>
              <w:top w:val="single" w:sz="4" w:space="0" w:color="000000"/>
              <w:left w:val="single" w:sz="4" w:space="0" w:color="000000"/>
              <w:bottom w:val="single" w:sz="4" w:space="0" w:color="000000"/>
              <w:right w:val="single" w:sz="4" w:space="0" w:color="000000"/>
            </w:tcBorders>
          </w:tcPr>
          <w:p w14:paraId="76241EE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Proporcionar alto desempenho durante as apresentações artísticas</w:t>
            </w:r>
          </w:p>
        </w:tc>
        <w:tc>
          <w:tcPr>
            <w:tcW w:w="1931" w:type="dxa"/>
            <w:tcBorders>
              <w:left w:val="single" w:sz="4" w:space="0" w:color="000000"/>
            </w:tcBorders>
          </w:tcPr>
          <w:p w14:paraId="62C33732" w14:textId="77777777" w:rsidR="000979F4" w:rsidRDefault="000979F4">
            <w:pPr>
              <w:jc w:val="both"/>
              <w:rPr>
                <w:rFonts w:ascii="Times New Roman" w:eastAsia="Times New Roman" w:hAnsi="Times New Roman" w:cs="Times New Roman"/>
              </w:rPr>
            </w:pPr>
          </w:p>
        </w:tc>
      </w:tr>
      <w:tr w:rsidR="000979F4" w14:paraId="37715B58" w14:textId="77777777">
        <w:tc>
          <w:tcPr>
            <w:tcW w:w="2275" w:type="dxa"/>
            <w:tcBorders>
              <w:top w:val="single" w:sz="6" w:space="0" w:color="000001"/>
              <w:left w:val="single" w:sz="6" w:space="0" w:color="000001"/>
              <w:bottom w:val="single" w:sz="6" w:space="0" w:color="000001"/>
            </w:tcBorders>
          </w:tcPr>
          <w:p w14:paraId="2F9DA2C5" w14:textId="77777777" w:rsidR="000979F4" w:rsidRDefault="000979F4">
            <w:pPr>
              <w:rPr>
                <w:rFonts w:ascii="Times New Roman" w:eastAsia="Times New Roman" w:hAnsi="Times New Roman" w:cs="Times New Roman"/>
                <w:b w:val="0"/>
              </w:rPr>
            </w:pPr>
          </w:p>
          <w:p w14:paraId="4D7A36B5"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ENART</w:t>
            </w:r>
          </w:p>
          <w:p w14:paraId="6491A11B"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JUVENART</w:t>
            </w:r>
          </w:p>
          <w:p w14:paraId="41DE8377"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FESTMIRIM</w:t>
            </w:r>
          </w:p>
          <w:p w14:paraId="10665356" w14:textId="77777777" w:rsidR="000979F4" w:rsidRDefault="000979F4">
            <w:pPr>
              <w:rPr>
                <w:rFonts w:ascii="Times New Roman" w:eastAsia="Times New Roman" w:hAnsi="Times New Roman" w:cs="Times New Roman"/>
                <w:b w:val="0"/>
              </w:rPr>
            </w:pPr>
          </w:p>
        </w:tc>
        <w:tc>
          <w:tcPr>
            <w:tcW w:w="2268" w:type="dxa"/>
            <w:tcBorders>
              <w:top w:val="single" w:sz="6" w:space="0" w:color="000001"/>
              <w:left w:val="single" w:sz="6" w:space="0" w:color="000001"/>
              <w:bottom w:val="single" w:sz="6" w:space="0" w:color="000001"/>
            </w:tcBorders>
          </w:tcPr>
          <w:p w14:paraId="4097BB52" w14:textId="77777777" w:rsidR="000979F4" w:rsidRDefault="000979F4">
            <w:pPr>
              <w:rPr>
                <w:rFonts w:ascii="Times New Roman" w:eastAsia="Times New Roman" w:hAnsi="Times New Roman" w:cs="Times New Roman"/>
                <w:b w:val="0"/>
              </w:rPr>
            </w:pPr>
          </w:p>
          <w:p w14:paraId="17FA11A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Preparação e ensaios dos grupos de danças</w:t>
            </w:r>
          </w:p>
        </w:tc>
        <w:tc>
          <w:tcPr>
            <w:tcW w:w="2492" w:type="dxa"/>
            <w:tcBorders>
              <w:top w:val="single" w:sz="6" w:space="0" w:color="000001"/>
              <w:left w:val="single" w:sz="6" w:space="0" w:color="000001"/>
              <w:bottom w:val="single" w:sz="6" w:space="0" w:color="000001"/>
              <w:right w:val="single" w:sz="4" w:space="0" w:color="000000"/>
            </w:tcBorders>
          </w:tcPr>
          <w:p w14:paraId="6F841DD7"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Participar da fases Regionais e Interregionais</w:t>
            </w:r>
          </w:p>
        </w:tc>
        <w:tc>
          <w:tcPr>
            <w:tcW w:w="2328" w:type="dxa"/>
            <w:tcBorders>
              <w:top w:val="single" w:sz="4" w:space="0" w:color="000000"/>
              <w:left w:val="single" w:sz="4" w:space="0" w:color="000000"/>
              <w:bottom w:val="single" w:sz="4" w:space="0" w:color="000000"/>
              <w:right w:val="single" w:sz="4" w:space="0" w:color="000000"/>
            </w:tcBorders>
          </w:tcPr>
          <w:p w14:paraId="3A79A9B5"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Realizar apresentação das danças tradicionais e de Artistas Individuais</w:t>
            </w:r>
          </w:p>
        </w:tc>
        <w:tc>
          <w:tcPr>
            <w:tcW w:w="1931" w:type="dxa"/>
          </w:tcPr>
          <w:p w14:paraId="68704E1B" w14:textId="77777777" w:rsidR="000979F4" w:rsidRDefault="000979F4">
            <w:pPr>
              <w:rPr>
                <w:sz w:val="20"/>
              </w:rPr>
            </w:pPr>
          </w:p>
        </w:tc>
      </w:tr>
      <w:tr w:rsidR="000979F4" w14:paraId="3127EE37" w14:textId="77777777">
        <w:tc>
          <w:tcPr>
            <w:tcW w:w="2275" w:type="dxa"/>
            <w:tcBorders>
              <w:top w:val="single" w:sz="6" w:space="0" w:color="000001"/>
              <w:left w:val="single" w:sz="6" w:space="0" w:color="000001"/>
              <w:bottom w:val="single" w:sz="4" w:space="0" w:color="000000"/>
            </w:tcBorders>
          </w:tcPr>
          <w:p w14:paraId="12CA0A46" w14:textId="77777777" w:rsidR="000979F4" w:rsidRDefault="000979F4">
            <w:pPr>
              <w:rPr>
                <w:rFonts w:ascii="Times New Roman" w:eastAsia="Times New Roman" w:hAnsi="Times New Roman" w:cs="Times New Roman"/>
                <w:b w:val="0"/>
              </w:rPr>
            </w:pPr>
          </w:p>
          <w:p w14:paraId="6BF8E7F5"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ENART</w:t>
            </w:r>
          </w:p>
          <w:p w14:paraId="46E79B9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JUVENART</w:t>
            </w:r>
          </w:p>
          <w:p w14:paraId="3E49A862"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FESTMIRIM</w:t>
            </w:r>
          </w:p>
          <w:p w14:paraId="2ACD82FB" w14:textId="77777777" w:rsidR="000979F4" w:rsidRDefault="000979F4">
            <w:pPr>
              <w:rPr>
                <w:rFonts w:ascii="Times New Roman" w:eastAsia="Times New Roman" w:hAnsi="Times New Roman" w:cs="Times New Roman"/>
                <w:b w:val="0"/>
              </w:rPr>
            </w:pPr>
          </w:p>
        </w:tc>
        <w:tc>
          <w:tcPr>
            <w:tcW w:w="2268" w:type="dxa"/>
            <w:tcBorders>
              <w:top w:val="single" w:sz="6" w:space="0" w:color="000001"/>
              <w:left w:val="single" w:sz="6" w:space="0" w:color="000001"/>
              <w:bottom w:val="single" w:sz="4" w:space="0" w:color="000000"/>
            </w:tcBorders>
          </w:tcPr>
          <w:p w14:paraId="2926A6AF"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 xml:space="preserve"> Ensaios com o Grupo Musical</w:t>
            </w:r>
          </w:p>
          <w:p w14:paraId="4AD556B3" w14:textId="77777777" w:rsidR="000979F4" w:rsidRDefault="000979F4">
            <w:pPr>
              <w:rPr>
                <w:rFonts w:ascii="Times New Roman" w:eastAsia="Times New Roman" w:hAnsi="Times New Roman" w:cs="Times New Roman"/>
                <w:b w:val="0"/>
              </w:rPr>
            </w:pPr>
          </w:p>
        </w:tc>
        <w:tc>
          <w:tcPr>
            <w:tcW w:w="2492" w:type="dxa"/>
            <w:tcBorders>
              <w:top w:val="single" w:sz="6" w:space="0" w:color="000001"/>
              <w:left w:val="single" w:sz="6" w:space="0" w:color="000001"/>
              <w:bottom w:val="single" w:sz="4" w:space="0" w:color="000000"/>
              <w:right w:val="single" w:sz="4" w:space="0" w:color="000000"/>
            </w:tcBorders>
          </w:tcPr>
          <w:p w14:paraId="756BE3A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Aperfeiçoar as apresentações com ENSAIO de músicos</w:t>
            </w:r>
          </w:p>
        </w:tc>
        <w:tc>
          <w:tcPr>
            <w:tcW w:w="2328" w:type="dxa"/>
            <w:tcBorders>
              <w:top w:val="single" w:sz="4" w:space="0" w:color="000000"/>
              <w:left w:val="single" w:sz="4" w:space="0" w:color="000000"/>
              <w:bottom w:val="single" w:sz="4" w:space="0" w:color="000000"/>
              <w:right w:val="single" w:sz="4" w:space="0" w:color="000000"/>
            </w:tcBorders>
          </w:tcPr>
          <w:p w14:paraId="470A24B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Proporcionar alto desempenho durante as apresentações das Danças Tradicionais</w:t>
            </w:r>
          </w:p>
        </w:tc>
        <w:tc>
          <w:tcPr>
            <w:tcW w:w="1931" w:type="dxa"/>
          </w:tcPr>
          <w:p w14:paraId="6B3025D3" w14:textId="77777777" w:rsidR="000979F4" w:rsidRDefault="000979F4">
            <w:pPr>
              <w:rPr>
                <w:sz w:val="20"/>
              </w:rPr>
            </w:pPr>
          </w:p>
        </w:tc>
      </w:tr>
      <w:tr w:rsidR="000979F4" w14:paraId="1441DE66" w14:textId="77777777">
        <w:tc>
          <w:tcPr>
            <w:tcW w:w="2275" w:type="dxa"/>
            <w:tcBorders>
              <w:top w:val="single" w:sz="4" w:space="0" w:color="000000"/>
              <w:left w:val="single" w:sz="4" w:space="0" w:color="000000"/>
              <w:bottom w:val="single" w:sz="4" w:space="0" w:color="000000"/>
              <w:right w:val="single" w:sz="4" w:space="0" w:color="000000"/>
            </w:tcBorders>
          </w:tcPr>
          <w:p w14:paraId="63EA7072" w14:textId="77777777" w:rsidR="000979F4" w:rsidRDefault="000979F4">
            <w:pPr>
              <w:rPr>
                <w:rFonts w:ascii="Times New Roman" w:eastAsia="Times New Roman" w:hAnsi="Times New Roman" w:cs="Times New Roman"/>
                <w:b w:val="0"/>
              </w:rPr>
            </w:pPr>
          </w:p>
          <w:p w14:paraId="33E8B5A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ENART</w:t>
            </w:r>
          </w:p>
          <w:p w14:paraId="018DCB9F"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JUVENART</w:t>
            </w:r>
          </w:p>
          <w:p w14:paraId="37C9413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FESTMIRIM</w:t>
            </w:r>
          </w:p>
          <w:p w14:paraId="3ED7CC80" w14:textId="77777777" w:rsidR="000979F4" w:rsidRDefault="000979F4">
            <w:pPr>
              <w:rPr>
                <w:rFonts w:ascii="Times New Roman" w:eastAsia="Times New Roman" w:hAnsi="Times New Roman" w:cs="Times New Roman"/>
                <w:b w:val="0"/>
              </w:rPr>
            </w:pPr>
          </w:p>
          <w:p w14:paraId="77CD108E" w14:textId="77777777" w:rsidR="000979F4" w:rsidRDefault="000979F4">
            <w:pPr>
              <w:rPr>
                <w:rFonts w:ascii="Times New Roman" w:eastAsia="Times New Roman" w:hAnsi="Times New Roman" w:cs="Times New Roman"/>
                <w:b w:val="0"/>
              </w:rPr>
            </w:pPr>
          </w:p>
        </w:tc>
        <w:tc>
          <w:tcPr>
            <w:tcW w:w="2268" w:type="dxa"/>
            <w:tcBorders>
              <w:top w:val="single" w:sz="4" w:space="0" w:color="000000"/>
              <w:left w:val="single" w:sz="4" w:space="0" w:color="000000"/>
              <w:bottom w:val="single" w:sz="4" w:space="0" w:color="000000"/>
              <w:right w:val="single" w:sz="4" w:space="0" w:color="000000"/>
            </w:tcBorders>
          </w:tcPr>
          <w:p w14:paraId="1101116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Aluguel e contratação de ônibus</w:t>
            </w:r>
          </w:p>
        </w:tc>
        <w:tc>
          <w:tcPr>
            <w:tcW w:w="2492" w:type="dxa"/>
            <w:tcBorders>
              <w:top w:val="single" w:sz="4" w:space="0" w:color="000000"/>
              <w:left w:val="single" w:sz="4" w:space="0" w:color="000000"/>
              <w:bottom w:val="single" w:sz="4" w:space="0" w:color="000000"/>
              <w:right w:val="single" w:sz="4" w:space="0" w:color="000000"/>
            </w:tcBorders>
          </w:tcPr>
          <w:p w14:paraId="71061D32"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Proporcionar a viagem e o deslocamento com conforto e segurança para os dançarinos e acompanhantes</w:t>
            </w:r>
          </w:p>
        </w:tc>
        <w:tc>
          <w:tcPr>
            <w:tcW w:w="2328" w:type="dxa"/>
            <w:tcBorders>
              <w:top w:val="single" w:sz="4" w:space="0" w:color="000000"/>
              <w:left w:val="single" w:sz="4" w:space="0" w:color="000000"/>
              <w:bottom w:val="single" w:sz="4" w:space="0" w:color="000000"/>
              <w:right w:val="single" w:sz="4" w:space="0" w:color="000000"/>
            </w:tcBorders>
          </w:tcPr>
          <w:p w14:paraId="129AF383"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Proporcionar alto desempenho durante as apresentações artísticas e classificação para a próxima fase</w:t>
            </w:r>
          </w:p>
        </w:tc>
        <w:tc>
          <w:tcPr>
            <w:tcW w:w="1931" w:type="dxa"/>
          </w:tcPr>
          <w:p w14:paraId="5D7CB53D" w14:textId="77777777" w:rsidR="000979F4" w:rsidRDefault="000979F4">
            <w:pPr>
              <w:rPr>
                <w:sz w:val="20"/>
              </w:rPr>
            </w:pPr>
          </w:p>
        </w:tc>
      </w:tr>
      <w:tr w:rsidR="000979F4" w14:paraId="0E44059D" w14:textId="77777777">
        <w:tc>
          <w:tcPr>
            <w:tcW w:w="2275" w:type="dxa"/>
            <w:tcBorders>
              <w:top w:val="single" w:sz="4" w:space="0" w:color="000000"/>
              <w:left w:val="single" w:sz="4" w:space="0" w:color="000000"/>
              <w:bottom w:val="single" w:sz="4" w:space="0" w:color="000000"/>
              <w:right w:val="single" w:sz="4" w:space="0" w:color="000000"/>
            </w:tcBorders>
          </w:tcPr>
          <w:p w14:paraId="3DFD9E7C" w14:textId="77777777" w:rsidR="000979F4" w:rsidRDefault="000979F4">
            <w:pPr>
              <w:rPr>
                <w:rFonts w:ascii="Times New Roman" w:eastAsia="Times New Roman" w:hAnsi="Times New Roman" w:cs="Times New Roman"/>
                <w:b w:val="0"/>
              </w:rPr>
            </w:pPr>
          </w:p>
          <w:p w14:paraId="45B5D41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ENART</w:t>
            </w:r>
          </w:p>
          <w:p w14:paraId="6B953B8F"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JUVENART</w:t>
            </w:r>
          </w:p>
          <w:p w14:paraId="571ABD4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FESTMIRIM</w:t>
            </w:r>
          </w:p>
          <w:p w14:paraId="37DD49F4" w14:textId="77777777" w:rsidR="000979F4" w:rsidRDefault="000979F4">
            <w:pPr>
              <w:rPr>
                <w:rFonts w:ascii="Times New Roman" w:eastAsia="Times New Roman" w:hAnsi="Times New Roman" w:cs="Times New Roman"/>
                <w:b w:val="0"/>
              </w:rPr>
            </w:pPr>
          </w:p>
          <w:p w14:paraId="3F6AEFB4" w14:textId="77777777" w:rsidR="000979F4" w:rsidRDefault="000979F4">
            <w:pPr>
              <w:rPr>
                <w:rFonts w:ascii="Times New Roman" w:eastAsia="Times New Roman" w:hAnsi="Times New Roman" w:cs="Times New Roman"/>
                <w:b w:val="0"/>
              </w:rPr>
            </w:pPr>
          </w:p>
        </w:tc>
        <w:tc>
          <w:tcPr>
            <w:tcW w:w="2268" w:type="dxa"/>
            <w:tcBorders>
              <w:top w:val="single" w:sz="4" w:space="0" w:color="000000"/>
              <w:left w:val="single" w:sz="4" w:space="0" w:color="000000"/>
              <w:bottom w:val="single" w:sz="4" w:space="0" w:color="000000"/>
              <w:right w:val="single" w:sz="4" w:space="0" w:color="000000"/>
            </w:tcBorders>
          </w:tcPr>
          <w:p w14:paraId="047AB2F9" w14:textId="77777777" w:rsidR="000979F4" w:rsidRDefault="000979F4">
            <w:pPr>
              <w:rPr>
                <w:rFonts w:ascii="Times New Roman" w:eastAsia="Times New Roman" w:hAnsi="Times New Roman" w:cs="Times New Roman"/>
                <w:b w:val="0"/>
              </w:rPr>
            </w:pPr>
          </w:p>
          <w:p w14:paraId="7230A11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Coreografias</w:t>
            </w:r>
          </w:p>
        </w:tc>
        <w:tc>
          <w:tcPr>
            <w:tcW w:w="2492" w:type="dxa"/>
            <w:tcBorders>
              <w:top w:val="single" w:sz="4" w:space="0" w:color="000000"/>
              <w:left w:val="single" w:sz="4" w:space="0" w:color="000000"/>
              <w:bottom w:val="single" w:sz="4" w:space="0" w:color="000000"/>
              <w:right w:val="single" w:sz="4" w:space="0" w:color="000000"/>
            </w:tcBorders>
          </w:tcPr>
          <w:p w14:paraId="4EA1F19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Construir elementos cênicos para contribuir no embelezamento das coreografias e indumentárias</w:t>
            </w:r>
          </w:p>
        </w:tc>
        <w:tc>
          <w:tcPr>
            <w:tcW w:w="2328" w:type="dxa"/>
            <w:tcBorders>
              <w:top w:val="single" w:sz="4" w:space="0" w:color="000000"/>
              <w:left w:val="single" w:sz="4" w:space="0" w:color="000000"/>
              <w:bottom w:val="single" w:sz="4" w:space="0" w:color="000000"/>
              <w:right w:val="single" w:sz="4" w:space="0" w:color="000000"/>
            </w:tcBorders>
          </w:tcPr>
          <w:p w14:paraId="35BED54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Arquitetar cenários,  construir assessórios e fazer indumentárias</w:t>
            </w:r>
          </w:p>
        </w:tc>
        <w:tc>
          <w:tcPr>
            <w:tcW w:w="1931" w:type="dxa"/>
          </w:tcPr>
          <w:p w14:paraId="7509A676" w14:textId="77777777" w:rsidR="000979F4" w:rsidRDefault="000979F4">
            <w:pPr>
              <w:rPr>
                <w:sz w:val="20"/>
              </w:rPr>
            </w:pPr>
          </w:p>
        </w:tc>
      </w:tr>
      <w:tr w:rsidR="000979F4" w14:paraId="56A2D2E2" w14:textId="77777777">
        <w:tc>
          <w:tcPr>
            <w:tcW w:w="2275" w:type="dxa"/>
            <w:tcBorders>
              <w:top w:val="single" w:sz="4" w:space="0" w:color="000000"/>
              <w:left w:val="single" w:sz="4" w:space="0" w:color="000000"/>
              <w:bottom w:val="single" w:sz="4" w:space="0" w:color="000000"/>
              <w:right w:val="single" w:sz="4" w:space="0" w:color="000000"/>
            </w:tcBorders>
          </w:tcPr>
          <w:p w14:paraId="62981E8A" w14:textId="77777777" w:rsidR="000979F4" w:rsidRDefault="000979F4">
            <w:pPr>
              <w:rPr>
                <w:rFonts w:ascii="Times New Roman" w:eastAsia="Times New Roman" w:hAnsi="Times New Roman" w:cs="Times New Roman"/>
                <w:b w:val="0"/>
              </w:rPr>
            </w:pPr>
          </w:p>
          <w:p w14:paraId="00D8916B"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ENART</w:t>
            </w:r>
          </w:p>
          <w:p w14:paraId="0F4F5DF6"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JUVENART</w:t>
            </w:r>
          </w:p>
          <w:p w14:paraId="72D460A9"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FESTMIRIM</w:t>
            </w:r>
          </w:p>
          <w:p w14:paraId="588D24DF" w14:textId="77777777" w:rsidR="000979F4" w:rsidRDefault="000979F4">
            <w:pPr>
              <w:rPr>
                <w:rFonts w:ascii="Times New Roman" w:eastAsia="Times New Roman" w:hAnsi="Times New Roman" w:cs="Times New Roman"/>
                <w:b w:val="0"/>
              </w:rPr>
            </w:pPr>
          </w:p>
          <w:p w14:paraId="39CC6FC8" w14:textId="77777777" w:rsidR="000979F4" w:rsidRDefault="000979F4">
            <w:pPr>
              <w:rPr>
                <w:rFonts w:ascii="Times New Roman" w:eastAsia="Times New Roman" w:hAnsi="Times New Roman" w:cs="Times New Roman"/>
                <w:b w:val="0"/>
              </w:rPr>
            </w:pPr>
          </w:p>
        </w:tc>
        <w:tc>
          <w:tcPr>
            <w:tcW w:w="2268" w:type="dxa"/>
            <w:tcBorders>
              <w:top w:val="single" w:sz="4" w:space="0" w:color="000000"/>
              <w:left w:val="single" w:sz="4" w:space="0" w:color="000000"/>
              <w:bottom w:val="single" w:sz="4" w:space="0" w:color="000000"/>
              <w:right w:val="single" w:sz="4" w:space="0" w:color="000000"/>
            </w:tcBorders>
          </w:tcPr>
          <w:p w14:paraId="72E90D4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Coreografias</w:t>
            </w:r>
          </w:p>
          <w:p w14:paraId="71AFD494" w14:textId="77777777" w:rsidR="000979F4" w:rsidRDefault="000979F4">
            <w:pPr>
              <w:rPr>
                <w:rFonts w:ascii="Times New Roman" w:eastAsia="Times New Roman" w:hAnsi="Times New Roman" w:cs="Times New Roman"/>
                <w:b w:val="0"/>
              </w:rPr>
            </w:pPr>
          </w:p>
          <w:p w14:paraId="017B25F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Coreografias</w:t>
            </w:r>
          </w:p>
        </w:tc>
        <w:tc>
          <w:tcPr>
            <w:tcW w:w="2492" w:type="dxa"/>
            <w:tcBorders>
              <w:top w:val="single" w:sz="4" w:space="0" w:color="000000"/>
              <w:left w:val="single" w:sz="4" w:space="0" w:color="000000"/>
              <w:bottom w:val="single" w:sz="4" w:space="0" w:color="000000"/>
              <w:right w:val="single" w:sz="4" w:space="0" w:color="000000"/>
            </w:tcBorders>
          </w:tcPr>
          <w:p w14:paraId="6C6CDD8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Contratação de Professor</w:t>
            </w:r>
          </w:p>
          <w:p w14:paraId="277B91F6" w14:textId="77777777" w:rsidR="000979F4" w:rsidRDefault="000979F4">
            <w:pPr>
              <w:rPr>
                <w:rFonts w:ascii="Times New Roman" w:eastAsia="Times New Roman" w:hAnsi="Times New Roman" w:cs="Times New Roman"/>
                <w:b w:val="0"/>
              </w:rPr>
            </w:pPr>
          </w:p>
          <w:p w14:paraId="4A9B4A6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Contratar um Professor capacitado para criar conteúdos cênicos</w:t>
            </w:r>
          </w:p>
        </w:tc>
        <w:tc>
          <w:tcPr>
            <w:tcW w:w="2328" w:type="dxa"/>
            <w:tcBorders>
              <w:top w:val="single" w:sz="4" w:space="0" w:color="000000"/>
              <w:left w:val="single" w:sz="4" w:space="0" w:color="000000"/>
              <w:bottom w:val="single" w:sz="4" w:space="0" w:color="000000"/>
              <w:right w:val="single" w:sz="4" w:space="0" w:color="000000"/>
            </w:tcBorders>
          </w:tcPr>
          <w:p w14:paraId="4283436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Apresentar a coreografia completa durante as fases do Festival</w:t>
            </w:r>
          </w:p>
        </w:tc>
        <w:tc>
          <w:tcPr>
            <w:tcW w:w="1931" w:type="dxa"/>
          </w:tcPr>
          <w:p w14:paraId="40BE1119" w14:textId="77777777" w:rsidR="000979F4" w:rsidRDefault="000979F4">
            <w:pPr>
              <w:rPr>
                <w:sz w:val="20"/>
              </w:rPr>
            </w:pPr>
          </w:p>
        </w:tc>
      </w:tr>
      <w:tr w:rsidR="000979F4" w14:paraId="11F7ACFF" w14:textId="77777777">
        <w:tc>
          <w:tcPr>
            <w:tcW w:w="2275" w:type="dxa"/>
            <w:tcBorders>
              <w:top w:val="single" w:sz="4" w:space="0" w:color="000000"/>
              <w:left w:val="single" w:sz="4" w:space="0" w:color="000000"/>
              <w:bottom w:val="single" w:sz="4" w:space="0" w:color="000000"/>
              <w:right w:val="single" w:sz="4" w:space="0" w:color="000000"/>
            </w:tcBorders>
          </w:tcPr>
          <w:p w14:paraId="3F810A08" w14:textId="77777777" w:rsidR="000979F4" w:rsidRDefault="000979F4">
            <w:pPr>
              <w:rPr>
                <w:rFonts w:ascii="Times New Roman" w:eastAsia="Times New Roman" w:hAnsi="Times New Roman" w:cs="Times New Roman"/>
                <w:b w:val="0"/>
              </w:rPr>
            </w:pPr>
          </w:p>
          <w:p w14:paraId="546ABE41"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FESTXIRU</w:t>
            </w:r>
          </w:p>
          <w:p w14:paraId="1E11AC4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CIRCUITO</w:t>
            </w:r>
          </w:p>
          <w:p w14:paraId="270B6335"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DA 18ª RT</w:t>
            </w:r>
          </w:p>
        </w:tc>
        <w:tc>
          <w:tcPr>
            <w:tcW w:w="2268" w:type="dxa"/>
            <w:tcBorders>
              <w:top w:val="single" w:sz="4" w:space="0" w:color="000000"/>
              <w:left w:val="single" w:sz="4" w:space="0" w:color="000000"/>
              <w:bottom w:val="single" w:sz="4" w:space="0" w:color="000000"/>
              <w:right w:val="single" w:sz="4" w:space="0" w:color="000000"/>
            </w:tcBorders>
          </w:tcPr>
          <w:p w14:paraId="7AE9B74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 xml:space="preserve"> Ensaios com o Grupo Musical</w:t>
            </w:r>
          </w:p>
          <w:p w14:paraId="7329F703" w14:textId="77777777" w:rsidR="000979F4" w:rsidRDefault="000979F4">
            <w:pPr>
              <w:rPr>
                <w:rFonts w:ascii="Times New Roman" w:eastAsia="Times New Roman" w:hAnsi="Times New Roman" w:cs="Times New Roman"/>
                <w:b w:val="0"/>
              </w:rPr>
            </w:pPr>
          </w:p>
        </w:tc>
        <w:tc>
          <w:tcPr>
            <w:tcW w:w="2492" w:type="dxa"/>
            <w:tcBorders>
              <w:top w:val="single" w:sz="4" w:space="0" w:color="000000"/>
              <w:left w:val="single" w:sz="4" w:space="0" w:color="000000"/>
              <w:bottom w:val="single" w:sz="4" w:space="0" w:color="000000"/>
              <w:right w:val="single" w:sz="4" w:space="0" w:color="000000"/>
            </w:tcBorders>
          </w:tcPr>
          <w:p w14:paraId="2BF6199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Aperfeiçoar as apresentações com ENSAIO de músicos</w:t>
            </w:r>
          </w:p>
        </w:tc>
        <w:tc>
          <w:tcPr>
            <w:tcW w:w="2328" w:type="dxa"/>
            <w:tcBorders>
              <w:top w:val="single" w:sz="4" w:space="0" w:color="000000"/>
              <w:left w:val="single" w:sz="4" w:space="0" w:color="000000"/>
              <w:bottom w:val="single" w:sz="4" w:space="0" w:color="000000"/>
              <w:right w:val="single" w:sz="4" w:space="0" w:color="000000"/>
            </w:tcBorders>
          </w:tcPr>
          <w:p w14:paraId="1B4168B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Proporcionar alto desempenho durante as apresentações das Danças Tradicionais</w:t>
            </w:r>
          </w:p>
        </w:tc>
        <w:tc>
          <w:tcPr>
            <w:tcW w:w="1931" w:type="dxa"/>
          </w:tcPr>
          <w:p w14:paraId="3759FACF" w14:textId="77777777" w:rsidR="000979F4" w:rsidRDefault="000979F4">
            <w:pPr>
              <w:rPr>
                <w:sz w:val="20"/>
              </w:rPr>
            </w:pPr>
          </w:p>
        </w:tc>
      </w:tr>
      <w:tr w:rsidR="000979F4" w14:paraId="0432B80A" w14:textId="77777777">
        <w:tc>
          <w:tcPr>
            <w:tcW w:w="2275" w:type="dxa"/>
            <w:tcBorders>
              <w:top w:val="single" w:sz="4" w:space="0" w:color="000000"/>
              <w:left w:val="single" w:sz="4" w:space="0" w:color="000000"/>
              <w:bottom w:val="single" w:sz="4" w:space="0" w:color="000000"/>
              <w:right w:val="single" w:sz="4" w:space="0" w:color="000000"/>
            </w:tcBorders>
          </w:tcPr>
          <w:p w14:paraId="65B46549" w14:textId="77777777" w:rsidR="000979F4" w:rsidRDefault="000979F4">
            <w:pPr>
              <w:rPr>
                <w:rFonts w:ascii="Times New Roman" w:eastAsia="Times New Roman" w:hAnsi="Times New Roman" w:cs="Times New Roman"/>
                <w:b w:val="0"/>
              </w:rPr>
            </w:pPr>
          </w:p>
          <w:p w14:paraId="549E99A1"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FESTXIRU</w:t>
            </w:r>
          </w:p>
          <w:p w14:paraId="637895D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CIRCUITO</w:t>
            </w:r>
          </w:p>
          <w:p w14:paraId="24196FF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DA 18ª RT</w:t>
            </w:r>
          </w:p>
          <w:p w14:paraId="7EE81650" w14:textId="77777777" w:rsidR="000979F4" w:rsidRDefault="000979F4">
            <w:pPr>
              <w:rPr>
                <w:rFonts w:ascii="Times New Roman" w:eastAsia="Times New Roman" w:hAnsi="Times New Roman" w:cs="Times New Roman"/>
                <w:b w:val="0"/>
              </w:rPr>
            </w:pPr>
          </w:p>
        </w:tc>
        <w:tc>
          <w:tcPr>
            <w:tcW w:w="2268" w:type="dxa"/>
            <w:tcBorders>
              <w:top w:val="single" w:sz="4" w:space="0" w:color="000000"/>
              <w:left w:val="single" w:sz="4" w:space="0" w:color="000000"/>
              <w:bottom w:val="single" w:sz="4" w:space="0" w:color="000000"/>
              <w:right w:val="single" w:sz="4" w:space="0" w:color="000000"/>
            </w:tcBorders>
          </w:tcPr>
          <w:p w14:paraId="28ACE9E2" w14:textId="77777777" w:rsidR="000979F4" w:rsidRDefault="000979F4">
            <w:pPr>
              <w:rPr>
                <w:rFonts w:ascii="Times New Roman" w:eastAsia="Times New Roman" w:hAnsi="Times New Roman" w:cs="Times New Roman"/>
                <w:b w:val="0"/>
              </w:rPr>
            </w:pPr>
          </w:p>
          <w:p w14:paraId="0C954F75"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Preparação e ensaios dos grupos de danças</w:t>
            </w:r>
          </w:p>
        </w:tc>
        <w:tc>
          <w:tcPr>
            <w:tcW w:w="2492" w:type="dxa"/>
            <w:tcBorders>
              <w:top w:val="single" w:sz="4" w:space="0" w:color="000000"/>
              <w:left w:val="single" w:sz="4" w:space="0" w:color="000000"/>
              <w:bottom w:val="single" w:sz="4" w:space="0" w:color="000000"/>
              <w:right w:val="single" w:sz="4" w:space="0" w:color="000000"/>
            </w:tcBorders>
          </w:tcPr>
          <w:p w14:paraId="5715F28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Participar da fases Regionais e Interregionais</w:t>
            </w:r>
          </w:p>
        </w:tc>
        <w:tc>
          <w:tcPr>
            <w:tcW w:w="2328" w:type="dxa"/>
            <w:tcBorders>
              <w:top w:val="single" w:sz="4" w:space="0" w:color="000000"/>
              <w:left w:val="single" w:sz="4" w:space="0" w:color="000000"/>
              <w:bottom w:val="single" w:sz="4" w:space="0" w:color="000000"/>
              <w:right w:val="single" w:sz="4" w:space="0" w:color="000000"/>
            </w:tcBorders>
          </w:tcPr>
          <w:p w14:paraId="0004FEC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Realizar apresentação das danças tradicionais</w:t>
            </w:r>
          </w:p>
        </w:tc>
        <w:tc>
          <w:tcPr>
            <w:tcW w:w="1931" w:type="dxa"/>
          </w:tcPr>
          <w:p w14:paraId="5AAEEFCF" w14:textId="77777777" w:rsidR="000979F4" w:rsidRDefault="000979F4">
            <w:pPr>
              <w:rPr>
                <w:sz w:val="20"/>
              </w:rPr>
            </w:pPr>
          </w:p>
        </w:tc>
      </w:tr>
      <w:tr w:rsidR="000979F4" w14:paraId="68E1FDF8" w14:textId="77777777">
        <w:tc>
          <w:tcPr>
            <w:tcW w:w="2275" w:type="dxa"/>
            <w:tcBorders>
              <w:top w:val="single" w:sz="4" w:space="0" w:color="000000"/>
              <w:left w:val="single" w:sz="4" w:space="0" w:color="000000"/>
              <w:bottom w:val="single" w:sz="4" w:space="0" w:color="000000"/>
              <w:right w:val="single" w:sz="4" w:space="0" w:color="000000"/>
            </w:tcBorders>
          </w:tcPr>
          <w:p w14:paraId="28CAFED2"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FESTXURU</w:t>
            </w:r>
          </w:p>
          <w:p w14:paraId="0E9E980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CIRCUITO</w:t>
            </w:r>
          </w:p>
          <w:p w14:paraId="753C1BC9"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DA 18ª RT</w:t>
            </w:r>
          </w:p>
        </w:tc>
        <w:tc>
          <w:tcPr>
            <w:tcW w:w="2268" w:type="dxa"/>
            <w:tcBorders>
              <w:top w:val="single" w:sz="4" w:space="0" w:color="000000"/>
              <w:left w:val="single" w:sz="4" w:space="0" w:color="000000"/>
              <w:bottom w:val="single" w:sz="4" w:space="0" w:color="000000"/>
              <w:right w:val="single" w:sz="4" w:space="0" w:color="000000"/>
            </w:tcBorders>
          </w:tcPr>
          <w:p w14:paraId="1E02F1E5" w14:textId="77777777" w:rsidR="000979F4" w:rsidRDefault="000979F4">
            <w:pPr>
              <w:rPr>
                <w:rFonts w:ascii="Times New Roman" w:eastAsia="Times New Roman" w:hAnsi="Times New Roman" w:cs="Times New Roman"/>
                <w:b w:val="0"/>
              </w:rPr>
            </w:pPr>
          </w:p>
          <w:p w14:paraId="7206AC0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Coreografias</w:t>
            </w:r>
          </w:p>
        </w:tc>
        <w:tc>
          <w:tcPr>
            <w:tcW w:w="2492" w:type="dxa"/>
            <w:tcBorders>
              <w:top w:val="single" w:sz="4" w:space="0" w:color="000000"/>
              <w:left w:val="single" w:sz="4" w:space="0" w:color="000000"/>
              <w:bottom w:val="single" w:sz="4" w:space="0" w:color="000000"/>
              <w:right w:val="single" w:sz="4" w:space="0" w:color="000000"/>
            </w:tcBorders>
          </w:tcPr>
          <w:p w14:paraId="0502F146"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Construir elementos cênicos para contribuir no embelezamento das coreografias e indumentárias</w:t>
            </w:r>
          </w:p>
        </w:tc>
        <w:tc>
          <w:tcPr>
            <w:tcW w:w="2328" w:type="dxa"/>
            <w:tcBorders>
              <w:top w:val="single" w:sz="4" w:space="0" w:color="000000"/>
              <w:left w:val="single" w:sz="4" w:space="0" w:color="000000"/>
              <w:bottom w:val="single" w:sz="4" w:space="0" w:color="000000"/>
              <w:right w:val="single" w:sz="4" w:space="0" w:color="000000"/>
            </w:tcBorders>
          </w:tcPr>
          <w:p w14:paraId="5CEEC4C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Arquitetar cenários, construir assessórios e fazer indumentárias</w:t>
            </w:r>
          </w:p>
        </w:tc>
        <w:tc>
          <w:tcPr>
            <w:tcW w:w="1931" w:type="dxa"/>
          </w:tcPr>
          <w:p w14:paraId="4F00B30E" w14:textId="77777777" w:rsidR="000979F4" w:rsidRDefault="000979F4">
            <w:pPr>
              <w:rPr>
                <w:sz w:val="20"/>
              </w:rPr>
            </w:pPr>
          </w:p>
        </w:tc>
      </w:tr>
      <w:tr w:rsidR="000979F4" w14:paraId="761E6A3E" w14:textId="77777777">
        <w:tc>
          <w:tcPr>
            <w:tcW w:w="2275" w:type="dxa"/>
            <w:tcBorders>
              <w:top w:val="single" w:sz="4" w:space="0" w:color="000000"/>
              <w:left w:val="single" w:sz="4" w:space="0" w:color="000000"/>
              <w:bottom w:val="single" w:sz="4" w:space="0" w:color="000000"/>
              <w:right w:val="single" w:sz="4" w:space="0" w:color="000000"/>
            </w:tcBorders>
          </w:tcPr>
          <w:p w14:paraId="40D903C9" w14:textId="77777777" w:rsidR="000979F4" w:rsidRDefault="000979F4">
            <w:pPr>
              <w:rPr>
                <w:rFonts w:ascii="Times New Roman" w:eastAsia="Times New Roman" w:hAnsi="Times New Roman" w:cs="Times New Roman"/>
                <w:b w:val="0"/>
              </w:rPr>
            </w:pPr>
          </w:p>
          <w:p w14:paraId="6073170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FESTXIRU</w:t>
            </w:r>
          </w:p>
          <w:p w14:paraId="3A48302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CIRCUITO</w:t>
            </w:r>
          </w:p>
          <w:p w14:paraId="7E6D221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DA 18ª RT</w:t>
            </w:r>
          </w:p>
          <w:p w14:paraId="3BC27E5D" w14:textId="77777777" w:rsidR="000979F4" w:rsidRDefault="000979F4">
            <w:pPr>
              <w:rPr>
                <w:rFonts w:ascii="Times New Roman" w:eastAsia="Times New Roman" w:hAnsi="Times New Roman" w:cs="Times New Roman"/>
                <w:b w:val="0"/>
              </w:rPr>
            </w:pPr>
          </w:p>
        </w:tc>
        <w:tc>
          <w:tcPr>
            <w:tcW w:w="2268" w:type="dxa"/>
            <w:tcBorders>
              <w:top w:val="single" w:sz="4" w:space="0" w:color="000000"/>
              <w:left w:val="single" w:sz="4" w:space="0" w:color="000000"/>
              <w:bottom w:val="single" w:sz="4" w:space="0" w:color="000000"/>
              <w:right w:val="single" w:sz="4" w:space="0" w:color="000000"/>
            </w:tcBorders>
          </w:tcPr>
          <w:p w14:paraId="2F7688BB"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Aluguel e contratação de ônibus</w:t>
            </w:r>
          </w:p>
        </w:tc>
        <w:tc>
          <w:tcPr>
            <w:tcW w:w="2492" w:type="dxa"/>
            <w:tcBorders>
              <w:top w:val="single" w:sz="4" w:space="0" w:color="000000"/>
              <w:left w:val="single" w:sz="4" w:space="0" w:color="000000"/>
              <w:bottom w:val="single" w:sz="4" w:space="0" w:color="000000"/>
              <w:right w:val="single" w:sz="4" w:space="0" w:color="000000"/>
            </w:tcBorders>
          </w:tcPr>
          <w:p w14:paraId="71684AB1"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Proporcionar a viagem e o deslocamento com conforto e segurança para os dançarinos e acompanhantes</w:t>
            </w:r>
          </w:p>
        </w:tc>
        <w:tc>
          <w:tcPr>
            <w:tcW w:w="2328" w:type="dxa"/>
            <w:tcBorders>
              <w:top w:val="single" w:sz="4" w:space="0" w:color="000000"/>
              <w:left w:val="single" w:sz="4" w:space="0" w:color="000000"/>
              <w:bottom w:val="single" w:sz="4" w:space="0" w:color="000000"/>
              <w:right w:val="single" w:sz="4" w:space="0" w:color="000000"/>
            </w:tcBorders>
          </w:tcPr>
          <w:p w14:paraId="4906638F"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Proporcionar alto desempenho durante as apresentações artísticas e classificação para a próxima fase</w:t>
            </w:r>
          </w:p>
        </w:tc>
        <w:tc>
          <w:tcPr>
            <w:tcW w:w="1931" w:type="dxa"/>
          </w:tcPr>
          <w:p w14:paraId="15263726" w14:textId="77777777" w:rsidR="000979F4" w:rsidRDefault="000979F4">
            <w:pPr>
              <w:rPr>
                <w:sz w:val="20"/>
              </w:rPr>
            </w:pPr>
          </w:p>
        </w:tc>
      </w:tr>
      <w:tr w:rsidR="000979F4" w14:paraId="7207E16D" w14:textId="77777777">
        <w:tc>
          <w:tcPr>
            <w:tcW w:w="2275" w:type="dxa"/>
            <w:tcBorders>
              <w:top w:val="single" w:sz="4" w:space="0" w:color="000000"/>
              <w:left w:val="single" w:sz="4" w:space="0" w:color="000000"/>
              <w:bottom w:val="single" w:sz="4" w:space="0" w:color="000000"/>
              <w:right w:val="single" w:sz="4" w:space="0" w:color="000000"/>
            </w:tcBorders>
          </w:tcPr>
          <w:p w14:paraId="07DECAA2" w14:textId="77777777" w:rsidR="000979F4" w:rsidRDefault="000979F4">
            <w:pPr>
              <w:rPr>
                <w:rFonts w:ascii="Times New Roman" w:eastAsia="Times New Roman" w:hAnsi="Times New Roman" w:cs="Times New Roman"/>
                <w:b w:val="0"/>
              </w:rPr>
            </w:pPr>
          </w:p>
          <w:p w14:paraId="091050F1"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FESTXIRU</w:t>
            </w:r>
          </w:p>
          <w:p w14:paraId="51FDE7D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CIRCUITO</w:t>
            </w:r>
          </w:p>
          <w:p w14:paraId="14B42F73"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DA 18ª RT</w:t>
            </w:r>
          </w:p>
          <w:p w14:paraId="5F8D0A6B" w14:textId="77777777" w:rsidR="000979F4" w:rsidRDefault="000979F4">
            <w:pPr>
              <w:rPr>
                <w:rFonts w:ascii="Times New Roman" w:eastAsia="Times New Roman" w:hAnsi="Times New Roman" w:cs="Times New Roman"/>
                <w:b w:val="0"/>
              </w:rPr>
            </w:pPr>
          </w:p>
        </w:tc>
        <w:tc>
          <w:tcPr>
            <w:tcW w:w="2268" w:type="dxa"/>
            <w:tcBorders>
              <w:top w:val="single" w:sz="4" w:space="0" w:color="000000"/>
              <w:left w:val="single" w:sz="4" w:space="0" w:color="000000"/>
              <w:bottom w:val="single" w:sz="4" w:space="0" w:color="000000"/>
              <w:right w:val="single" w:sz="4" w:space="0" w:color="000000"/>
            </w:tcBorders>
          </w:tcPr>
          <w:p w14:paraId="40D59B30" w14:textId="77777777" w:rsidR="000979F4" w:rsidRDefault="000979F4">
            <w:pPr>
              <w:rPr>
                <w:rFonts w:ascii="Times New Roman" w:eastAsia="Times New Roman" w:hAnsi="Times New Roman" w:cs="Times New Roman"/>
                <w:b w:val="0"/>
              </w:rPr>
            </w:pPr>
          </w:p>
          <w:p w14:paraId="5DAF64F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Coreografias</w:t>
            </w:r>
          </w:p>
        </w:tc>
        <w:tc>
          <w:tcPr>
            <w:tcW w:w="2492" w:type="dxa"/>
            <w:tcBorders>
              <w:top w:val="single" w:sz="4" w:space="0" w:color="000000"/>
              <w:left w:val="single" w:sz="4" w:space="0" w:color="000000"/>
              <w:bottom w:val="single" w:sz="4" w:space="0" w:color="000000"/>
              <w:right w:val="single" w:sz="4" w:space="0" w:color="000000"/>
            </w:tcBorders>
          </w:tcPr>
          <w:p w14:paraId="2CC234F9"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Construir elementos cênicos para contribuir no embelezamento das coreografias</w:t>
            </w:r>
          </w:p>
        </w:tc>
        <w:tc>
          <w:tcPr>
            <w:tcW w:w="2328" w:type="dxa"/>
            <w:tcBorders>
              <w:top w:val="single" w:sz="4" w:space="0" w:color="000000"/>
              <w:left w:val="single" w:sz="4" w:space="0" w:color="000000"/>
              <w:bottom w:val="single" w:sz="4" w:space="0" w:color="000000"/>
              <w:right w:val="single" w:sz="4" w:space="0" w:color="000000"/>
            </w:tcBorders>
          </w:tcPr>
          <w:p w14:paraId="3176FFF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Arquitetar cenários, construir assessórios e fazer indumentárias</w:t>
            </w:r>
          </w:p>
        </w:tc>
        <w:tc>
          <w:tcPr>
            <w:tcW w:w="1931" w:type="dxa"/>
          </w:tcPr>
          <w:p w14:paraId="3D4743FC" w14:textId="77777777" w:rsidR="000979F4" w:rsidRDefault="000979F4">
            <w:pPr>
              <w:rPr>
                <w:sz w:val="20"/>
              </w:rPr>
            </w:pPr>
          </w:p>
        </w:tc>
      </w:tr>
    </w:tbl>
    <w:p w14:paraId="33600C5B" w14:textId="77777777" w:rsidR="000979F4" w:rsidRDefault="000979F4">
      <w:pPr>
        <w:spacing w:before="1"/>
        <w:jc w:val="left"/>
        <w:rPr>
          <w:color w:val="000000"/>
          <w:u w:val="single"/>
        </w:rPr>
      </w:pPr>
    </w:p>
    <w:p w14:paraId="06C6DF58" w14:textId="77777777" w:rsidR="000979F4" w:rsidRDefault="000979F4">
      <w:pPr>
        <w:spacing w:before="1"/>
        <w:jc w:val="left"/>
        <w:rPr>
          <w:b w:val="0"/>
          <w:color w:val="FF0000"/>
        </w:rPr>
      </w:pPr>
    </w:p>
    <w:p w14:paraId="1672F61B" w14:textId="77777777" w:rsidR="000979F4" w:rsidRDefault="000979F4">
      <w:pPr>
        <w:spacing w:before="1"/>
        <w:jc w:val="both"/>
        <w:rPr>
          <w:b w:val="0"/>
          <w:color w:val="FF0000"/>
        </w:rPr>
      </w:pPr>
    </w:p>
    <w:p w14:paraId="53583A0E" w14:textId="77777777" w:rsidR="000979F4" w:rsidRDefault="00000000">
      <w:pPr>
        <w:numPr>
          <w:ilvl w:val="0"/>
          <w:numId w:val="14"/>
        </w:numPr>
        <w:spacing w:before="1"/>
        <w:jc w:val="left"/>
        <w:rPr>
          <w:color w:val="000000"/>
          <w:u w:val="single"/>
        </w:rPr>
      </w:pPr>
      <w:r>
        <w:rPr>
          <w:color w:val="000000"/>
          <w:u w:val="single"/>
        </w:rPr>
        <w:t>CRONOGRAMA DE EXECUÇÃO</w:t>
      </w:r>
    </w:p>
    <w:p w14:paraId="7AB81987" w14:textId="77777777" w:rsidR="000979F4" w:rsidRDefault="000979F4">
      <w:pPr>
        <w:spacing w:before="1"/>
        <w:jc w:val="both"/>
        <w:rPr>
          <w:b w:val="0"/>
          <w:color w:val="FF0000"/>
        </w:rPr>
      </w:pPr>
    </w:p>
    <w:p w14:paraId="03B84635" w14:textId="77777777" w:rsidR="000979F4" w:rsidRDefault="000979F4">
      <w:pPr>
        <w:spacing w:before="1"/>
        <w:jc w:val="both"/>
        <w:rPr>
          <w:b w:val="0"/>
          <w:color w:val="FF0000"/>
        </w:rPr>
      </w:pPr>
    </w:p>
    <w:tbl>
      <w:tblPr>
        <w:tblStyle w:val="Style19"/>
        <w:tblW w:w="11294" w:type="dxa"/>
        <w:tblInd w:w="0" w:type="dxa"/>
        <w:tblLayout w:type="fixed"/>
        <w:tblCellMar>
          <w:left w:w="7" w:type="dxa"/>
        </w:tblCellMar>
        <w:tblLook w:val="04A0" w:firstRow="1" w:lastRow="0" w:firstColumn="1" w:lastColumn="0" w:noHBand="0" w:noVBand="1"/>
      </w:tblPr>
      <w:tblGrid>
        <w:gridCol w:w="1284"/>
        <w:gridCol w:w="3259"/>
        <w:gridCol w:w="1843"/>
        <w:gridCol w:w="2977"/>
        <w:gridCol w:w="1931"/>
      </w:tblGrid>
      <w:tr w:rsidR="000979F4" w14:paraId="0A4ABCB0" w14:textId="77777777">
        <w:tc>
          <w:tcPr>
            <w:tcW w:w="1284" w:type="dxa"/>
            <w:tcBorders>
              <w:top w:val="single" w:sz="6" w:space="0" w:color="000001"/>
              <w:left w:val="single" w:sz="6" w:space="0" w:color="000001"/>
              <w:bottom w:val="single" w:sz="6" w:space="0" w:color="000001"/>
            </w:tcBorders>
          </w:tcPr>
          <w:p w14:paraId="4F6A23F6" w14:textId="77777777" w:rsidR="000979F4" w:rsidRDefault="00000000">
            <w:pPr>
              <w:rPr>
                <w:rFonts w:ascii="Times New Roman" w:eastAsia="Times New Roman" w:hAnsi="Times New Roman" w:cs="Times New Roman"/>
              </w:rPr>
            </w:pPr>
            <w:r>
              <w:rPr>
                <w:rFonts w:ascii="Times New Roman" w:eastAsia="Times New Roman" w:hAnsi="Times New Roman" w:cs="Times New Roman"/>
                <w:sz w:val="20"/>
              </w:rPr>
              <w:t>Atividade</w:t>
            </w:r>
          </w:p>
        </w:tc>
        <w:tc>
          <w:tcPr>
            <w:tcW w:w="3259" w:type="dxa"/>
            <w:tcBorders>
              <w:top w:val="single" w:sz="6" w:space="0" w:color="000001"/>
              <w:left w:val="single" w:sz="6" w:space="0" w:color="000001"/>
              <w:bottom w:val="single" w:sz="6" w:space="0" w:color="000001"/>
            </w:tcBorders>
          </w:tcPr>
          <w:p w14:paraId="35F283DD" w14:textId="77777777" w:rsidR="000979F4" w:rsidRDefault="00000000">
            <w:pPr>
              <w:rPr>
                <w:rFonts w:ascii="Times New Roman" w:eastAsia="Times New Roman" w:hAnsi="Times New Roman" w:cs="Times New Roman"/>
              </w:rPr>
            </w:pPr>
            <w:r>
              <w:rPr>
                <w:rFonts w:ascii="Times New Roman" w:eastAsia="Times New Roman" w:hAnsi="Times New Roman" w:cs="Times New Roman"/>
                <w:sz w:val="20"/>
              </w:rPr>
              <w:t>Descrição</w:t>
            </w:r>
          </w:p>
        </w:tc>
        <w:tc>
          <w:tcPr>
            <w:tcW w:w="1843" w:type="dxa"/>
            <w:tcBorders>
              <w:top w:val="single" w:sz="6" w:space="0" w:color="000001"/>
              <w:left w:val="single" w:sz="6" w:space="0" w:color="000001"/>
              <w:bottom w:val="single" w:sz="6" w:space="0" w:color="000001"/>
              <w:right w:val="single" w:sz="4" w:space="0" w:color="000000"/>
            </w:tcBorders>
          </w:tcPr>
          <w:p w14:paraId="33B9738D" w14:textId="77777777" w:rsidR="000979F4" w:rsidRDefault="00000000">
            <w:pPr>
              <w:rPr>
                <w:rFonts w:ascii="Times New Roman" w:eastAsia="Times New Roman" w:hAnsi="Times New Roman" w:cs="Times New Roman"/>
              </w:rPr>
            </w:pPr>
            <w:r>
              <w:rPr>
                <w:rFonts w:ascii="Times New Roman" w:eastAsia="Times New Roman" w:hAnsi="Times New Roman" w:cs="Times New Roman"/>
                <w:sz w:val="20"/>
              </w:rPr>
              <w:t>Mês</w:t>
            </w:r>
          </w:p>
        </w:tc>
        <w:tc>
          <w:tcPr>
            <w:tcW w:w="2977" w:type="dxa"/>
            <w:tcBorders>
              <w:top w:val="single" w:sz="4" w:space="0" w:color="000000"/>
              <w:left w:val="single" w:sz="4" w:space="0" w:color="000000"/>
              <w:bottom w:val="single" w:sz="4" w:space="0" w:color="000000"/>
              <w:right w:val="single" w:sz="4" w:space="0" w:color="000000"/>
            </w:tcBorders>
          </w:tcPr>
          <w:p w14:paraId="6C92BFE3" w14:textId="77777777" w:rsidR="000979F4" w:rsidRDefault="00000000">
            <w:pPr>
              <w:rPr>
                <w:rFonts w:ascii="Times New Roman" w:eastAsia="Times New Roman" w:hAnsi="Times New Roman" w:cs="Times New Roman"/>
              </w:rPr>
            </w:pPr>
            <w:r>
              <w:rPr>
                <w:rFonts w:ascii="Times New Roman" w:eastAsia="Times New Roman" w:hAnsi="Times New Roman" w:cs="Times New Roman"/>
                <w:sz w:val="20"/>
              </w:rPr>
              <w:t>Ações</w:t>
            </w:r>
          </w:p>
        </w:tc>
        <w:tc>
          <w:tcPr>
            <w:tcW w:w="1931" w:type="dxa"/>
            <w:tcBorders>
              <w:left w:val="single" w:sz="4" w:space="0" w:color="000000"/>
            </w:tcBorders>
          </w:tcPr>
          <w:p w14:paraId="54D8553C" w14:textId="77777777" w:rsidR="000979F4" w:rsidRDefault="000979F4">
            <w:pPr>
              <w:jc w:val="both"/>
              <w:rPr>
                <w:rFonts w:ascii="Times New Roman" w:eastAsia="Times New Roman" w:hAnsi="Times New Roman" w:cs="Times New Roman"/>
              </w:rPr>
            </w:pPr>
          </w:p>
        </w:tc>
      </w:tr>
      <w:tr w:rsidR="000979F4" w14:paraId="5314C754" w14:textId="77777777">
        <w:tc>
          <w:tcPr>
            <w:tcW w:w="1284" w:type="dxa"/>
            <w:tcBorders>
              <w:top w:val="single" w:sz="6" w:space="0" w:color="000001"/>
              <w:left w:val="single" w:sz="6" w:space="0" w:color="000001"/>
              <w:bottom w:val="single" w:sz="6" w:space="0" w:color="000001"/>
            </w:tcBorders>
          </w:tcPr>
          <w:p w14:paraId="70354FE7"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w:t>
            </w:r>
          </w:p>
        </w:tc>
        <w:tc>
          <w:tcPr>
            <w:tcW w:w="3259" w:type="dxa"/>
            <w:tcBorders>
              <w:top w:val="single" w:sz="6" w:space="0" w:color="000001"/>
              <w:left w:val="single" w:sz="6" w:space="0" w:color="000001"/>
              <w:bottom w:val="single" w:sz="6" w:space="0" w:color="000001"/>
            </w:tcBorders>
          </w:tcPr>
          <w:p w14:paraId="484731F3" w14:textId="77777777" w:rsidR="000979F4" w:rsidRDefault="000979F4">
            <w:pPr>
              <w:rPr>
                <w:rFonts w:ascii="Times New Roman" w:eastAsia="Times New Roman" w:hAnsi="Times New Roman" w:cs="Times New Roman"/>
                <w:b w:val="0"/>
              </w:rPr>
            </w:pPr>
          </w:p>
          <w:p w14:paraId="6E5419C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REUNIÃO</w:t>
            </w:r>
          </w:p>
        </w:tc>
        <w:tc>
          <w:tcPr>
            <w:tcW w:w="1843" w:type="dxa"/>
            <w:tcBorders>
              <w:top w:val="single" w:sz="6" w:space="0" w:color="000001"/>
              <w:left w:val="single" w:sz="6" w:space="0" w:color="000001"/>
              <w:bottom w:val="single" w:sz="6" w:space="0" w:color="000001"/>
              <w:right w:val="single" w:sz="4" w:space="0" w:color="000000"/>
            </w:tcBorders>
          </w:tcPr>
          <w:p w14:paraId="2B6EEE92" w14:textId="77777777" w:rsidR="000979F4" w:rsidRDefault="000979F4">
            <w:pPr>
              <w:rPr>
                <w:rFonts w:ascii="Times New Roman" w:eastAsia="Times New Roman" w:hAnsi="Times New Roman" w:cs="Times New Roman"/>
                <w:b w:val="0"/>
              </w:rPr>
            </w:pPr>
          </w:p>
          <w:p w14:paraId="59C31EE5"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w:t>
            </w:r>
          </w:p>
        </w:tc>
        <w:tc>
          <w:tcPr>
            <w:tcW w:w="2977" w:type="dxa"/>
            <w:tcBorders>
              <w:top w:val="single" w:sz="4" w:space="0" w:color="000000"/>
              <w:left w:val="single" w:sz="4" w:space="0" w:color="000000"/>
              <w:bottom w:val="single" w:sz="4" w:space="0" w:color="000000"/>
              <w:right w:val="single" w:sz="4" w:space="0" w:color="000000"/>
            </w:tcBorders>
          </w:tcPr>
          <w:p w14:paraId="2D851873"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Fazer o Planejamento do Circuito, Enart, Festmirim e Festxiru com os respectivos coordenadores de cada grupo de danças</w:t>
            </w:r>
          </w:p>
        </w:tc>
        <w:tc>
          <w:tcPr>
            <w:tcW w:w="1931" w:type="dxa"/>
            <w:tcBorders>
              <w:left w:val="single" w:sz="4" w:space="0" w:color="000000"/>
            </w:tcBorders>
          </w:tcPr>
          <w:p w14:paraId="6607C4C6" w14:textId="77777777" w:rsidR="000979F4" w:rsidRDefault="000979F4">
            <w:pPr>
              <w:jc w:val="both"/>
              <w:rPr>
                <w:rFonts w:ascii="Times New Roman" w:eastAsia="Times New Roman" w:hAnsi="Times New Roman" w:cs="Times New Roman"/>
              </w:rPr>
            </w:pPr>
          </w:p>
        </w:tc>
      </w:tr>
      <w:tr w:rsidR="000979F4" w14:paraId="7A580A27" w14:textId="77777777">
        <w:tc>
          <w:tcPr>
            <w:tcW w:w="1284" w:type="dxa"/>
            <w:tcBorders>
              <w:top w:val="single" w:sz="6" w:space="0" w:color="000001"/>
              <w:left w:val="single" w:sz="6" w:space="0" w:color="000001"/>
              <w:bottom w:val="single" w:sz="6" w:space="0" w:color="000001"/>
            </w:tcBorders>
          </w:tcPr>
          <w:p w14:paraId="5F2FD4D4"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2</w:t>
            </w:r>
          </w:p>
        </w:tc>
        <w:tc>
          <w:tcPr>
            <w:tcW w:w="3259" w:type="dxa"/>
            <w:tcBorders>
              <w:top w:val="single" w:sz="6" w:space="0" w:color="000001"/>
              <w:left w:val="single" w:sz="6" w:space="0" w:color="000001"/>
              <w:bottom w:val="single" w:sz="6" w:space="0" w:color="000001"/>
            </w:tcBorders>
          </w:tcPr>
          <w:p w14:paraId="4904B7C2" w14:textId="77777777" w:rsidR="000979F4" w:rsidRDefault="000979F4">
            <w:pPr>
              <w:rPr>
                <w:rFonts w:ascii="Times New Roman" w:eastAsia="Times New Roman" w:hAnsi="Times New Roman" w:cs="Times New Roman"/>
                <w:b w:val="0"/>
              </w:rPr>
            </w:pPr>
          </w:p>
          <w:p w14:paraId="550A7926"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ENSAIOS</w:t>
            </w:r>
          </w:p>
          <w:p w14:paraId="0DD68152" w14:textId="77777777" w:rsidR="000979F4" w:rsidRDefault="000979F4">
            <w:pPr>
              <w:rPr>
                <w:rFonts w:ascii="Times New Roman" w:eastAsia="Times New Roman" w:hAnsi="Times New Roman" w:cs="Times New Roman"/>
                <w:b w:val="0"/>
              </w:rPr>
            </w:pPr>
          </w:p>
        </w:tc>
        <w:tc>
          <w:tcPr>
            <w:tcW w:w="1843" w:type="dxa"/>
            <w:tcBorders>
              <w:top w:val="single" w:sz="6" w:space="0" w:color="000001"/>
              <w:left w:val="single" w:sz="6" w:space="0" w:color="000001"/>
              <w:bottom w:val="single" w:sz="6" w:space="0" w:color="000001"/>
              <w:right w:val="single" w:sz="4" w:space="0" w:color="000000"/>
            </w:tcBorders>
          </w:tcPr>
          <w:p w14:paraId="792BEA72" w14:textId="77777777" w:rsidR="000979F4" w:rsidRDefault="000979F4">
            <w:pPr>
              <w:rPr>
                <w:rFonts w:ascii="Times New Roman" w:eastAsia="Times New Roman" w:hAnsi="Times New Roman" w:cs="Times New Roman"/>
                <w:b w:val="0"/>
              </w:rPr>
            </w:pPr>
          </w:p>
          <w:p w14:paraId="24CE1871"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2</w:t>
            </w:r>
          </w:p>
        </w:tc>
        <w:tc>
          <w:tcPr>
            <w:tcW w:w="2977" w:type="dxa"/>
            <w:tcBorders>
              <w:top w:val="single" w:sz="4" w:space="0" w:color="000000"/>
              <w:left w:val="single" w:sz="4" w:space="0" w:color="000000"/>
              <w:bottom w:val="single" w:sz="4" w:space="0" w:color="000000"/>
              <w:right w:val="single" w:sz="4" w:space="0" w:color="000000"/>
            </w:tcBorders>
          </w:tcPr>
          <w:p w14:paraId="118C78C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Realizar ensaios semanais nas quartas, quintas e sextas-feira.</w:t>
            </w:r>
          </w:p>
          <w:p w14:paraId="55030A77"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Aperfeiçoar as coreografias com Instrutor Habilitado</w:t>
            </w:r>
          </w:p>
        </w:tc>
        <w:tc>
          <w:tcPr>
            <w:tcW w:w="1931" w:type="dxa"/>
            <w:tcBorders>
              <w:left w:val="single" w:sz="4" w:space="0" w:color="000000"/>
            </w:tcBorders>
          </w:tcPr>
          <w:p w14:paraId="70B567B2" w14:textId="77777777" w:rsidR="000979F4" w:rsidRDefault="000979F4">
            <w:pPr>
              <w:jc w:val="both"/>
              <w:rPr>
                <w:rFonts w:ascii="Times New Roman" w:eastAsia="Times New Roman" w:hAnsi="Times New Roman" w:cs="Times New Roman"/>
              </w:rPr>
            </w:pPr>
          </w:p>
        </w:tc>
      </w:tr>
      <w:tr w:rsidR="000979F4" w14:paraId="3D484DFF" w14:textId="77777777">
        <w:tc>
          <w:tcPr>
            <w:tcW w:w="1284" w:type="dxa"/>
            <w:tcBorders>
              <w:top w:val="single" w:sz="6" w:space="0" w:color="000001"/>
              <w:left w:val="single" w:sz="6" w:space="0" w:color="000001"/>
              <w:bottom w:val="single" w:sz="6" w:space="0" w:color="000001"/>
            </w:tcBorders>
          </w:tcPr>
          <w:p w14:paraId="1E8A68FD" w14:textId="77777777" w:rsidR="000979F4" w:rsidRDefault="000979F4">
            <w:pPr>
              <w:rPr>
                <w:rFonts w:ascii="Times New Roman" w:eastAsia="Times New Roman" w:hAnsi="Times New Roman" w:cs="Times New Roman"/>
                <w:b w:val="0"/>
              </w:rPr>
            </w:pPr>
          </w:p>
          <w:p w14:paraId="3EEA7E43"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3</w:t>
            </w:r>
          </w:p>
        </w:tc>
        <w:tc>
          <w:tcPr>
            <w:tcW w:w="3259" w:type="dxa"/>
            <w:tcBorders>
              <w:top w:val="single" w:sz="6" w:space="0" w:color="000001"/>
              <w:left w:val="single" w:sz="6" w:space="0" w:color="000001"/>
              <w:bottom w:val="single" w:sz="6" w:space="0" w:color="000001"/>
            </w:tcBorders>
          </w:tcPr>
          <w:p w14:paraId="44FAADB3" w14:textId="77777777" w:rsidR="000979F4" w:rsidRDefault="000979F4">
            <w:pPr>
              <w:rPr>
                <w:rFonts w:ascii="Times New Roman" w:eastAsia="Times New Roman" w:hAnsi="Times New Roman" w:cs="Times New Roman"/>
                <w:b w:val="0"/>
              </w:rPr>
            </w:pPr>
          </w:p>
          <w:p w14:paraId="5FE6924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EXECUÇÃO</w:t>
            </w:r>
          </w:p>
        </w:tc>
        <w:tc>
          <w:tcPr>
            <w:tcW w:w="1843" w:type="dxa"/>
            <w:tcBorders>
              <w:top w:val="single" w:sz="6" w:space="0" w:color="000001"/>
              <w:left w:val="single" w:sz="6" w:space="0" w:color="000001"/>
              <w:bottom w:val="single" w:sz="6" w:space="0" w:color="000001"/>
              <w:right w:val="single" w:sz="4" w:space="0" w:color="000000"/>
            </w:tcBorders>
          </w:tcPr>
          <w:p w14:paraId="2B8791DB" w14:textId="77777777" w:rsidR="000979F4" w:rsidRDefault="000979F4">
            <w:pPr>
              <w:rPr>
                <w:rFonts w:ascii="Times New Roman" w:eastAsia="Times New Roman" w:hAnsi="Times New Roman" w:cs="Times New Roman"/>
                <w:b w:val="0"/>
              </w:rPr>
            </w:pPr>
          </w:p>
          <w:p w14:paraId="0AF3380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3</w:t>
            </w:r>
          </w:p>
        </w:tc>
        <w:tc>
          <w:tcPr>
            <w:tcW w:w="2977" w:type="dxa"/>
            <w:tcBorders>
              <w:top w:val="single" w:sz="4" w:space="0" w:color="000000"/>
              <w:left w:val="single" w:sz="4" w:space="0" w:color="000000"/>
              <w:bottom w:val="single" w:sz="4" w:space="0" w:color="000000"/>
              <w:right w:val="single" w:sz="4" w:space="0" w:color="000000"/>
            </w:tcBorders>
          </w:tcPr>
          <w:p w14:paraId="2FB94A99"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Apresentação dos Grupos de Danças e Concorrentes individuais nas fases dos festivais</w:t>
            </w:r>
          </w:p>
        </w:tc>
        <w:tc>
          <w:tcPr>
            <w:tcW w:w="1931" w:type="dxa"/>
          </w:tcPr>
          <w:p w14:paraId="726F9231" w14:textId="77777777" w:rsidR="000979F4" w:rsidRDefault="000979F4">
            <w:pPr>
              <w:rPr>
                <w:sz w:val="20"/>
              </w:rPr>
            </w:pPr>
          </w:p>
        </w:tc>
      </w:tr>
      <w:tr w:rsidR="000979F4" w14:paraId="39649B9C" w14:textId="77777777">
        <w:tc>
          <w:tcPr>
            <w:tcW w:w="1284" w:type="dxa"/>
            <w:tcBorders>
              <w:top w:val="single" w:sz="6" w:space="0" w:color="000001"/>
              <w:left w:val="single" w:sz="6" w:space="0" w:color="000001"/>
              <w:bottom w:val="single" w:sz="4" w:space="0" w:color="000000"/>
            </w:tcBorders>
          </w:tcPr>
          <w:p w14:paraId="19E51491" w14:textId="77777777" w:rsidR="000979F4" w:rsidRDefault="000979F4">
            <w:pPr>
              <w:rPr>
                <w:rFonts w:ascii="Times New Roman" w:eastAsia="Times New Roman" w:hAnsi="Times New Roman" w:cs="Times New Roman"/>
                <w:b w:val="0"/>
              </w:rPr>
            </w:pPr>
          </w:p>
          <w:p w14:paraId="0452CBDB"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4</w:t>
            </w:r>
          </w:p>
        </w:tc>
        <w:tc>
          <w:tcPr>
            <w:tcW w:w="3259" w:type="dxa"/>
            <w:tcBorders>
              <w:top w:val="single" w:sz="6" w:space="0" w:color="000001"/>
              <w:left w:val="single" w:sz="6" w:space="0" w:color="000001"/>
              <w:bottom w:val="single" w:sz="4" w:space="0" w:color="000000"/>
            </w:tcBorders>
          </w:tcPr>
          <w:p w14:paraId="7763477A" w14:textId="77777777" w:rsidR="000979F4" w:rsidRDefault="000979F4">
            <w:pPr>
              <w:rPr>
                <w:rFonts w:ascii="Times New Roman" w:eastAsia="Times New Roman" w:hAnsi="Times New Roman" w:cs="Times New Roman"/>
                <w:b w:val="0"/>
              </w:rPr>
            </w:pPr>
          </w:p>
          <w:p w14:paraId="36BA18F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DIVULGAÇÃO</w:t>
            </w:r>
          </w:p>
        </w:tc>
        <w:tc>
          <w:tcPr>
            <w:tcW w:w="1843" w:type="dxa"/>
            <w:tcBorders>
              <w:top w:val="single" w:sz="6" w:space="0" w:color="000001"/>
              <w:left w:val="single" w:sz="6" w:space="0" w:color="000001"/>
              <w:bottom w:val="single" w:sz="4" w:space="0" w:color="000000"/>
              <w:right w:val="single" w:sz="4" w:space="0" w:color="000000"/>
            </w:tcBorders>
          </w:tcPr>
          <w:p w14:paraId="1C5DA3EA" w14:textId="77777777" w:rsidR="000979F4" w:rsidRDefault="000979F4">
            <w:pPr>
              <w:rPr>
                <w:rFonts w:ascii="Times New Roman" w:eastAsia="Times New Roman" w:hAnsi="Times New Roman" w:cs="Times New Roman"/>
                <w:b w:val="0"/>
              </w:rPr>
            </w:pPr>
          </w:p>
          <w:p w14:paraId="4F66011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4</w:t>
            </w:r>
          </w:p>
        </w:tc>
        <w:tc>
          <w:tcPr>
            <w:tcW w:w="2977" w:type="dxa"/>
            <w:tcBorders>
              <w:top w:val="single" w:sz="4" w:space="0" w:color="000000"/>
              <w:left w:val="single" w:sz="4" w:space="0" w:color="000000"/>
              <w:bottom w:val="single" w:sz="4" w:space="0" w:color="000000"/>
              <w:right w:val="single" w:sz="4" w:space="0" w:color="000000"/>
            </w:tcBorders>
          </w:tcPr>
          <w:p w14:paraId="17452C06" w14:textId="77777777" w:rsidR="000979F4" w:rsidRDefault="000979F4">
            <w:pPr>
              <w:rPr>
                <w:rFonts w:ascii="Times New Roman" w:eastAsia="Times New Roman" w:hAnsi="Times New Roman" w:cs="Times New Roman"/>
                <w:b w:val="0"/>
              </w:rPr>
            </w:pPr>
          </w:p>
          <w:p w14:paraId="53B6930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Divulgar amplamente em todas as redes sociais as participações dos Grupos de danças nos respectivos Concursos</w:t>
            </w:r>
          </w:p>
        </w:tc>
        <w:tc>
          <w:tcPr>
            <w:tcW w:w="1931" w:type="dxa"/>
          </w:tcPr>
          <w:p w14:paraId="1E33843B" w14:textId="77777777" w:rsidR="000979F4" w:rsidRDefault="000979F4">
            <w:pPr>
              <w:rPr>
                <w:sz w:val="20"/>
              </w:rPr>
            </w:pPr>
          </w:p>
        </w:tc>
      </w:tr>
      <w:tr w:rsidR="000979F4" w14:paraId="71EA1570" w14:textId="77777777">
        <w:tc>
          <w:tcPr>
            <w:tcW w:w="1284" w:type="dxa"/>
            <w:tcBorders>
              <w:top w:val="single" w:sz="4" w:space="0" w:color="000000"/>
              <w:left w:val="single" w:sz="4" w:space="0" w:color="000000"/>
              <w:bottom w:val="single" w:sz="4" w:space="0" w:color="000000"/>
              <w:right w:val="single" w:sz="4" w:space="0" w:color="000000"/>
            </w:tcBorders>
          </w:tcPr>
          <w:p w14:paraId="63B270C8" w14:textId="77777777" w:rsidR="000979F4" w:rsidRDefault="000979F4">
            <w:pPr>
              <w:rPr>
                <w:rFonts w:ascii="Times New Roman" w:eastAsia="Times New Roman" w:hAnsi="Times New Roman" w:cs="Times New Roman"/>
                <w:b w:val="0"/>
              </w:rPr>
            </w:pPr>
          </w:p>
          <w:p w14:paraId="4F9DA2F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5</w:t>
            </w:r>
          </w:p>
        </w:tc>
        <w:tc>
          <w:tcPr>
            <w:tcW w:w="3259" w:type="dxa"/>
            <w:tcBorders>
              <w:top w:val="single" w:sz="4" w:space="0" w:color="000000"/>
              <w:left w:val="single" w:sz="4" w:space="0" w:color="000000"/>
              <w:bottom w:val="single" w:sz="4" w:space="0" w:color="000000"/>
              <w:right w:val="single" w:sz="4" w:space="0" w:color="000000"/>
            </w:tcBorders>
          </w:tcPr>
          <w:p w14:paraId="6D80BBCF" w14:textId="77777777" w:rsidR="000979F4" w:rsidRDefault="000979F4">
            <w:pPr>
              <w:rPr>
                <w:rFonts w:ascii="Times New Roman" w:eastAsia="Times New Roman" w:hAnsi="Times New Roman" w:cs="Times New Roman"/>
                <w:b w:val="0"/>
              </w:rPr>
            </w:pPr>
          </w:p>
          <w:p w14:paraId="7EB1E03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COREOGRAFIA</w:t>
            </w:r>
          </w:p>
        </w:tc>
        <w:tc>
          <w:tcPr>
            <w:tcW w:w="1843" w:type="dxa"/>
            <w:tcBorders>
              <w:top w:val="single" w:sz="4" w:space="0" w:color="000000"/>
              <w:left w:val="single" w:sz="4" w:space="0" w:color="000000"/>
              <w:bottom w:val="single" w:sz="4" w:space="0" w:color="000000"/>
              <w:right w:val="single" w:sz="4" w:space="0" w:color="000000"/>
            </w:tcBorders>
          </w:tcPr>
          <w:p w14:paraId="08F4A808" w14:textId="77777777" w:rsidR="000979F4" w:rsidRDefault="000979F4">
            <w:pPr>
              <w:rPr>
                <w:rFonts w:ascii="Times New Roman" w:eastAsia="Times New Roman" w:hAnsi="Times New Roman" w:cs="Times New Roman"/>
                <w:b w:val="0"/>
              </w:rPr>
            </w:pPr>
          </w:p>
          <w:p w14:paraId="2CDEF7F9"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5</w:t>
            </w:r>
          </w:p>
        </w:tc>
        <w:tc>
          <w:tcPr>
            <w:tcW w:w="2977" w:type="dxa"/>
            <w:tcBorders>
              <w:top w:val="single" w:sz="4" w:space="0" w:color="000000"/>
              <w:left w:val="single" w:sz="4" w:space="0" w:color="000000"/>
              <w:bottom w:val="single" w:sz="4" w:space="0" w:color="000000"/>
              <w:right w:val="single" w:sz="4" w:space="0" w:color="000000"/>
            </w:tcBorders>
          </w:tcPr>
          <w:p w14:paraId="00DBE6B9"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Montar coreografias, elementos cenográficos com os respectivos coreógrafos e vestimentas (indumentárias)</w:t>
            </w:r>
          </w:p>
          <w:p w14:paraId="0F2F03D4" w14:textId="77777777" w:rsidR="000979F4" w:rsidRDefault="000979F4">
            <w:pPr>
              <w:rPr>
                <w:rFonts w:ascii="Times New Roman" w:eastAsia="Times New Roman" w:hAnsi="Times New Roman" w:cs="Times New Roman"/>
                <w:b w:val="0"/>
              </w:rPr>
            </w:pPr>
          </w:p>
        </w:tc>
        <w:tc>
          <w:tcPr>
            <w:tcW w:w="1931" w:type="dxa"/>
          </w:tcPr>
          <w:p w14:paraId="19B28D79" w14:textId="77777777" w:rsidR="000979F4" w:rsidRDefault="000979F4">
            <w:pPr>
              <w:rPr>
                <w:sz w:val="20"/>
              </w:rPr>
            </w:pPr>
          </w:p>
        </w:tc>
      </w:tr>
      <w:tr w:rsidR="000979F4" w14:paraId="27CAD12B" w14:textId="77777777">
        <w:tc>
          <w:tcPr>
            <w:tcW w:w="1284" w:type="dxa"/>
            <w:tcBorders>
              <w:top w:val="single" w:sz="4" w:space="0" w:color="000000"/>
              <w:left w:val="single" w:sz="4" w:space="0" w:color="000000"/>
              <w:bottom w:val="single" w:sz="4" w:space="0" w:color="000000"/>
              <w:right w:val="single" w:sz="4" w:space="0" w:color="000000"/>
            </w:tcBorders>
          </w:tcPr>
          <w:p w14:paraId="3C454DE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6</w:t>
            </w:r>
          </w:p>
        </w:tc>
        <w:tc>
          <w:tcPr>
            <w:tcW w:w="3259" w:type="dxa"/>
            <w:tcBorders>
              <w:top w:val="single" w:sz="4" w:space="0" w:color="000000"/>
              <w:left w:val="single" w:sz="4" w:space="0" w:color="000000"/>
              <w:bottom w:val="single" w:sz="4" w:space="0" w:color="000000"/>
              <w:right w:val="single" w:sz="4" w:space="0" w:color="000000"/>
            </w:tcBorders>
          </w:tcPr>
          <w:p w14:paraId="49CA81D7"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VIAGEM</w:t>
            </w:r>
          </w:p>
        </w:tc>
        <w:tc>
          <w:tcPr>
            <w:tcW w:w="1843" w:type="dxa"/>
            <w:tcBorders>
              <w:top w:val="single" w:sz="4" w:space="0" w:color="000000"/>
              <w:left w:val="single" w:sz="4" w:space="0" w:color="000000"/>
              <w:bottom w:val="single" w:sz="4" w:space="0" w:color="000000"/>
              <w:right w:val="single" w:sz="4" w:space="0" w:color="000000"/>
            </w:tcBorders>
          </w:tcPr>
          <w:p w14:paraId="78E3F6A9"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6</w:t>
            </w:r>
          </w:p>
          <w:p w14:paraId="5C7A9E44" w14:textId="77777777" w:rsidR="000979F4" w:rsidRDefault="000979F4">
            <w:pPr>
              <w:rPr>
                <w:rFonts w:ascii="Times New Roman" w:eastAsia="Times New Roman" w:hAnsi="Times New Roman" w:cs="Times New Roman"/>
                <w:b w:val="0"/>
              </w:rPr>
            </w:pPr>
          </w:p>
        </w:tc>
        <w:tc>
          <w:tcPr>
            <w:tcW w:w="2977" w:type="dxa"/>
            <w:tcBorders>
              <w:top w:val="single" w:sz="4" w:space="0" w:color="000000"/>
              <w:left w:val="single" w:sz="4" w:space="0" w:color="000000"/>
              <w:bottom w:val="single" w:sz="4" w:space="0" w:color="000000"/>
              <w:right w:val="single" w:sz="4" w:space="0" w:color="000000"/>
            </w:tcBorders>
          </w:tcPr>
          <w:p w14:paraId="67166DB1"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Contratar fretamento de ônibus ou transporte para o deslocamento para as cidades que fazem parte dos Festivais e do Circuito 18ª RT</w:t>
            </w:r>
          </w:p>
        </w:tc>
        <w:tc>
          <w:tcPr>
            <w:tcW w:w="1931" w:type="dxa"/>
          </w:tcPr>
          <w:p w14:paraId="627B1B15" w14:textId="77777777" w:rsidR="000979F4" w:rsidRDefault="000979F4">
            <w:pPr>
              <w:rPr>
                <w:sz w:val="20"/>
              </w:rPr>
            </w:pPr>
          </w:p>
        </w:tc>
      </w:tr>
      <w:tr w:rsidR="000979F4" w14:paraId="09A5B7AE" w14:textId="77777777">
        <w:tc>
          <w:tcPr>
            <w:tcW w:w="1284" w:type="dxa"/>
            <w:tcBorders>
              <w:top w:val="single" w:sz="4" w:space="0" w:color="000000"/>
              <w:left w:val="single" w:sz="4" w:space="0" w:color="000000"/>
              <w:bottom w:val="single" w:sz="4" w:space="0" w:color="000000"/>
              <w:right w:val="single" w:sz="4" w:space="0" w:color="000000"/>
            </w:tcBorders>
          </w:tcPr>
          <w:p w14:paraId="2AC71E9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7</w:t>
            </w:r>
          </w:p>
        </w:tc>
        <w:tc>
          <w:tcPr>
            <w:tcW w:w="3259" w:type="dxa"/>
            <w:tcBorders>
              <w:top w:val="single" w:sz="4" w:space="0" w:color="000000"/>
              <w:left w:val="single" w:sz="4" w:space="0" w:color="000000"/>
              <w:bottom w:val="single" w:sz="4" w:space="0" w:color="000000"/>
              <w:right w:val="single" w:sz="4" w:space="0" w:color="000000"/>
            </w:tcBorders>
          </w:tcPr>
          <w:p w14:paraId="33EE252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RELATÓRIO</w:t>
            </w:r>
          </w:p>
        </w:tc>
        <w:tc>
          <w:tcPr>
            <w:tcW w:w="1843" w:type="dxa"/>
            <w:tcBorders>
              <w:top w:val="single" w:sz="4" w:space="0" w:color="000000"/>
              <w:left w:val="single" w:sz="4" w:space="0" w:color="000000"/>
              <w:bottom w:val="single" w:sz="4" w:space="0" w:color="000000"/>
              <w:right w:val="single" w:sz="4" w:space="0" w:color="000000"/>
            </w:tcBorders>
          </w:tcPr>
          <w:p w14:paraId="52144B3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7</w:t>
            </w:r>
          </w:p>
        </w:tc>
        <w:tc>
          <w:tcPr>
            <w:tcW w:w="2977" w:type="dxa"/>
            <w:tcBorders>
              <w:top w:val="single" w:sz="4" w:space="0" w:color="000000"/>
              <w:left w:val="single" w:sz="4" w:space="0" w:color="000000"/>
              <w:bottom w:val="single" w:sz="4" w:space="0" w:color="000000"/>
              <w:right w:val="single" w:sz="4" w:space="0" w:color="000000"/>
            </w:tcBorders>
          </w:tcPr>
          <w:p w14:paraId="6F976FF3"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Apresentação do relatório da prestação de contas</w:t>
            </w:r>
          </w:p>
        </w:tc>
        <w:tc>
          <w:tcPr>
            <w:tcW w:w="1931" w:type="dxa"/>
          </w:tcPr>
          <w:p w14:paraId="1FAEA2BC" w14:textId="77777777" w:rsidR="000979F4" w:rsidRDefault="000979F4">
            <w:pPr>
              <w:rPr>
                <w:sz w:val="20"/>
              </w:rPr>
            </w:pPr>
          </w:p>
        </w:tc>
      </w:tr>
    </w:tbl>
    <w:p w14:paraId="35843639" w14:textId="77777777" w:rsidR="000979F4" w:rsidRDefault="000979F4">
      <w:pPr>
        <w:tabs>
          <w:tab w:val="clear" w:pos="731"/>
          <w:tab w:val="left" w:pos="720"/>
        </w:tabs>
        <w:spacing w:line="360" w:lineRule="auto"/>
        <w:jc w:val="left"/>
        <w:rPr>
          <w:color w:val="232629"/>
        </w:rPr>
      </w:pPr>
    </w:p>
    <w:p w14:paraId="2C210266" w14:textId="77777777" w:rsidR="000979F4" w:rsidRDefault="00000000">
      <w:pPr>
        <w:tabs>
          <w:tab w:val="clear" w:pos="731"/>
          <w:tab w:val="left" w:pos="720"/>
        </w:tabs>
        <w:spacing w:line="360" w:lineRule="auto"/>
        <w:jc w:val="left"/>
        <w:rPr>
          <w:color w:val="232629"/>
        </w:rPr>
      </w:pPr>
      <w:r>
        <w:rPr>
          <w:color w:val="232629"/>
        </w:rPr>
        <w:t xml:space="preserve">   </w:t>
      </w:r>
    </w:p>
    <w:p w14:paraId="0965C6CB" w14:textId="77777777" w:rsidR="000979F4" w:rsidRDefault="00000000">
      <w:pPr>
        <w:tabs>
          <w:tab w:val="clear" w:pos="731"/>
          <w:tab w:val="left" w:pos="720"/>
        </w:tabs>
        <w:spacing w:line="360" w:lineRule="auto"/>
        <w:jc w:val="left"/>
        <w:rPr>
          <w:color w:val="232629"/>
          <w:u w:val="single"/>
        </w:rPr>
      </w:pPr>
      <w:r>
        <w:rPr>
          <w:color w:val="232629"/>
        </w:rPr>
        <w:t xml:space="preserve">   XIX. </w:t>
      </w:r>
      <w:r>
        <w:rPr>
          <w:color w:val="232629"/>
        </w:rPr>
        <w:tab/>
        <w:t xml:space="preserve"> </w:t>
      </w:r>
      <w:r>
        <w:rPr>
          <w:color w:val="232629"/>
          <w:u w:val="single"/>
        </w:rPr>
        <w:t>CRONOGRAMA DE TRABALHO</w:t>
      </w:r>
    </w:p>
    <w:p w14:paraId="20881504" w14:textId="77777777" w:rsidR="000979F4" w:rsidRDefault="000979F4">
      <w:pPr>
        <w:tabs>
          <w:tab w:val="clear" w:pos="731"/>
          <w:tab w:val="left" w:pos="720"/>
        </w:tabs>
        <w:spacing w:line="360" w:lineRule="auto"/>
        <w:ind w:left="720"/>
        <w:jc w:val="left"/>
        <w:rPr>
          <w:rFonts w:ascii="Times New Roman" w:eastAsia="Times New Roman" w:hAnsi="Times New Roman" w:cs="Times New Roman"/>
        </w:rPr>
      </w:pPr>
    </w:p>
    <w:p w14:paraId="1F9B07EE" w14:textId="77777777" w:rsidR="000979F4" w:rsidRDefault="000979F4">
      <w:pPr>
        <w:jc w:val="both"/>
        <w:rPr>
          <w:b w:val="0"/>
          <w:color w:val="232629"/>
          <w:highlight w:val="white"/>
        </w:rPr>
      </w:pPr>
    </w:p>
    <w:tbl>
      <w:tblPr>
        <w:tblStyle w:val="Style19"/>
        <w:tblW w:w="9638" w:type="dxa"/>
        <w:tblInd w:w="0" w:type="dxa"/>
        <w:tblLayout w:type="fixed"/>
        <w:tblCellMar>
          <w:left w:w="7" w:type="dxa"/>
        </w:tblCellMar>
        <w:tblLook w:val="04A0" w:firstRow="1" w:lastRow="0" w:firstColumn="1" w:lastColumn="0" w:noHBand="0" w:noVBand="1"/>
      </w:tblPr>
      <w:tblGrid>
        <w:gridCol w:w="1927"/>
        <w:gridCol w:w="1928"/>
        <w:gridCol w:w="1923"/>
        <w:gridCol w:w="1930"/>
        <w:gridCol w:w="1930"/>
      </w:tblGrid>
      <w:tr w:rsidR="000979F4" w14:paraId="3D0C1A16" w14:textId="77777777">
        <w:tc>
          <w:tcPr>
            <w:tcW w:w="1927" w:type="dxa"/>
            <w:tcBorders>
              <w:top w:val="single" w:sz="6" w:space="0" w:color="000001"/>
              <w:left w:val="single" w:sz="6" w:space="0" w:color="000001"/>
              <w:bottom w:val="single" w:sz="6" w:space="0" w:color="000001"/>
            </w:tcBorders>
          </w:tcPr>
          <w:p w14:paraId="198C0842" w14:textId="77777777" w:rsidR="000979F4" w:rsidRDefault="00000000">
            <w:pPr>
              <w:jc w:val="both"/>
              <w:rPr>
                <w:rFonts w:ascii="Times New Roman" w:eastAsia="Times New Roman" w:hAnsi="Times New Roman" w:cs="Times New Roman"/>
              </w:rPr>
            </w:pPr>
            <w:r>
              <w:rPr>
                <w:rFonts w:ascii="Times New Roman" w:eastAsia="Times New Roman" w:hAnsi="Times New Roman" w:cs="Times New Roman"/>
                <w:sz w:val="20"/>
              </w:rPr>
              <w:t>Etapa</w:t>
            </w:r>
          </w:p>
        </w:tc>
        <w:tc>
          <w:tcPr>
            <w:tcW w:w="1928" w:type="dxa"/>
            <w:tcBorders>
              <w:top w:val="single" w:sz="6" w:space="0" w:color="000001"/>
              <w:left w:val="single" w:sz="6" w:space="0" w:color="000001"/>
              <w:bottom w:val="single" w:sz="6" w:space="0" w:color="000001"/>
            </w:tcBorders>
          </w:tcPr>
          <w:p w14:paraId="2C259ACD" w14:textId="77777777" w:rsidR="000979F4" w:rsidRDefault="00000000">
            <w:pPr>
              <w:jc w:val="both"/>
              <w:rPr>
                <w:rFonts w:ascii="Times New Roman" w:eastAsia="Times New Roman" w:hAnsi="Times New Roman" w:cs="Times New Roman"/>
              </w:rPr>
            </w:pPr>
            <w:r>
              <w:rPr>
                <w:rFonts w:ascii="Times New Roman" w:eastAsia="Times New Roman" w:hAnsi="Times New Roman" w:cs="Times New Roman"/>
                <w:sz w:val="20"/>
              </w:rPr>
              <w:t>Ação</w:t>
            </w:r>
          </w:p>
        </w:tc>
        <w:tc>
          <w:tcPr>
            <w:tcW w:w="1923" w:type="dxa"/>
            <w:tcBorders>
              <w:top w:val="single" w:sz="6" w:space="0" w:color="000001"/>
              <w:left w:val="single" w:sz="6" w:space="0" w:color="000001"/>
              <w:bottom w:val="single" w:sz="6" w:space="0" w:color="000001"/>
            </w:tcBorders>
          </w:tcPr>
          <w:p w14:paraId="39B0879C" w14:textId="77777777" w:rsidR="000979F4" w:rsidRDefault="00000000">
            <w:pPr>
              <w:jc w:val="both"/>
              <w:rPr>
                <w:rFonts w:ascii="Times New Roman" w:eastAsia="Times New Roman" w:hAnsi="Times New Roman" w:cs="Times New Roman"/>
              </w:rPr>
            </w:pPr>
            <w:r>
              <w:rPr>
                <w:rFonts w:ascii="Times New Roman" w:eastAsia="Times New Roman" w:hAnsi="Times New Roman" w:cs="Times New Roman"/>
                <w:sz w:val="20"/>
              </w:rPr>
              <w:t>Duração</w:t>
            </w:r>
          </w:p>
        </w:tc>
        <w:tc>
          <w:tcPr>
            <w:tcW w:w="1930" w:type="dxa"/>
            <w:tcBorders>
              <w:top w:val="single" w:sz="6" w:space="0" w:color="000001"/>
              <w:left w:val="single" w:sz="6" w:space="0" w:color="000001"/>
              <w:bottom w:val="single" w:sz="6" w:space="0" w:color="000001"/>
            </w:tcBorders>
          </w:tcPr>
          <w:p w14:paraId="444F3D0B" w14:textId="77777777" w:rsidR="000979F4" w:rsidRDefault="00000000">
            <w:pPr>
              <w:jc w:val="both"/>
              <w:rPr>
                <w:rFonts w:ascii="Times New Roman" w:eastAsia="Times New Roman" w:hAnsi="Times New Roman" w:cs="Times New Roman"/>
              </w:rPr>
            </w:pPr>
            <w:r>
              <w:rPr>
                <w:rFonts w:ascii="Times New Roman" w:eastAsia="Times New Roman" w:hAnsi="Times New Roman" w:cs="Times New Roman"/>
                <w:sz w:val="20"/>
              </w:rPr>
              <w:t>Previsão de inicio</w:t>
            </w:r>
          </w:p>
        </w:tc>
        <w:tc>
          <w:tcPr>
            <w:tcW w:w="1930" w:type="dxa"/>
            <w:tcBorders>
              <w:top w:val="single" w:sz="6" w:space="0" w:color="000001"/>
              <w:left w:val="single" w:sz="6" w:space="0" w:color="000001"/>
              <w:bottom w:val="single" w:sz="6" w:space="0" w:color="000001"/>
              <w:right w:val="single" w:sz="6" w:space="0" w:color="000001"/>
            </w:tcBorders>
          </w:tcPr>
          <w:p w14:paraId="2EE5B2E0" w14:textId="77777777" w:rsidR="000979F4" w:rsidRDefault="00000000">
            <w:pPr>
              <w:rPr>
                <w:rFonts w:ascii="Times New Roman" w:eastAsia="Times New Roman" w:hAnsi="Times New Roman" w:cs="Times New Roman"/>
              </w:rPr>
            </w:pPr>
            <w:r>
              <w:rPr>
                <w:rFonts w:ascii="Times New Roman" w:eastAsia="Times New Roman" w:hAnsi="Times New Roman" w:cs="Times New Roman"/>
                <w:sz w:val="20"/>
              </w:rPr>
              <w:t>Previsão de término</w:t>
            </w:r>
          </w:p>
        </w:tc>
      </w:tr>
      <w:tr w:rsidR="000979F4" w14:paraId="0D1594BC" w14:textId="77777777">
        <w:tc>
          <w:tcPr>
            <w:tcW w:w="1927" w:type="dxa"/>
            <w:tcBorders>
              <w:top w:val="single" w:sz="6" w:space="0" w:color="000001"/>
              <w:left w:val="single" w:sz="6" w:space="0" w:color="000001"/>
              <w:bottom w:val="single" w:sz="4" w:space="0" w:color="000000"/>
            </w:tcBorders>
          </w:tcPr>
          <w:p w14:paraId="1451884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w:t>
            </w:r>
          </w:p>
        </w:tc>
        <w:tc>
          <w:tcPr>
            <w:tcW w:w="1928" w:type="dxa"/>
            <w:tcBorders>
              <w:top w:val="single" w:sz="6" w:space="0" w:color="000001"/>
              <w:left w:val="single" w:sz="6" w:space="0" w:color="000001"/>
              <w:bottom w:val="single" w:sz="4" w:space="0" w:color="000000"/>
            </w:tcBorders>
          </w:tcPr>
          <w:p w14:paraId="16E4B2F4"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Reunião</w:t>
            </w:r>
          </w:p>
        </w:tc>
        <w:tc>
          <w:tcPr>
            <w:tcW w:w="1923" w:type="dxa"/>
            <w:tcBorders>
              <w:top w:val="single" w:sz="6" w:space="0" w:color="000001"/>
              <w:left w:val="single" w:sz="6" w:space="0" w:color="000001"/>
              <w:bottom w:val="single" w:sz="4" w:space="0" w:color="000000"/>
            </w:tcBorders>
          </w:tcPr>
          <w:p w14:paraId="5EB1FAD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180 dias</w:t>
            </w:r>
          </w:p>
        </w:tc>
        <w:tc>
          <w:tcPr>
            <w:tcW w:w="1930" w:type="dxa"/>
            <w:tcBorders>
              <w:top w:val="single" w:sz="6" w:space="0" w:color="000001"/>
              <w:left w:val="single" w:sz="6" w:space="0" w:color="000001"/>
              <w:bottom w:val="single" w:sz="4" w:space="0" w:color="000000"/>
            </w:tcBorders>
          </w:tcPr>
          <w:p w14:paraId="6CF17095"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18"/>
              </w:rPr>
              <w:t>A Partir do Recebimento do Recurso da Emenda</w:t>
            </w:r>
          </w:p>
        </w:tc>
        <w:tc>
          <w:tcPr>
            <w:tcW w:w="1930" w:type="dxa"/>
            <w:tcBorders>
              <w:top w:val="single" w:sz="6" w:space="0" w:color="000001"/>
              <w:left w:val="single" w:sz="6" w:space="0" w:color="000001"/>
              <w:bottom w:val="single" w:sz="4" w:space="0" w:color="000000"/>
              <w:right w:val="single" w:sz="6" w:space="0" w:color="000001"/>
            </w:tcBorders>
          </w:tcPr>
          <w:p w14:paraId="0578F9D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180 dias</w:t>
            </w:r>
          </w:p>
        </w:tc>
      </w:tr>
      <w:tr w:rsidR="000979F4" w14:paraId="5B35F24C" w14:textId="77777777">
        <w:tc>
          <w:tcPr>
            <w:tcW w:w="1927" w:type="dxa"/>
            <w:tcBorders>
              <w:top w:val="single" w:sz="4" w:space="0" w:color="000000"/>
              <w:left w:val="single" w:sz="4" w:space="0" w:color="000000"/>
              <w:bottom w:val="single" w:sz="4" w:space="0" w:color="000000"/>
              <w:right w:val="single" w:sz="4" w:space="0" w:color="000000"/>
            </w:tcBorders>
          </w:tcPr>
          <w:p w14:paraId="0FF7ABCB"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2</w:t>
            </w:r>
          </w:p>
        </w:tc>
        <w:tc>
          <w:tcPr>
            <w:tcW w:w="1928" w:type="dxa"/>
            <w:tcBorders>
              <w:top w:val="single" w:sz="4" w:space="0" w:color="000000"/>
              <w:left w:val="single" w:sz="4" w:space="0" w:color="000000"/>
              <w:bottom w:val="single" w:sz="4" w:space="0" w:color="000000"/>
              <w:right w:val="single" w:sz="4" w:space="0" w:color="000000"/>
            </w:tcBorders>
          </w:tcPr>
          <w:p w14:paraId="2B8646C4"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Ensaios</w:t>
            </w:r>
          </w:p>
        </w:tc>
        <w:tc>
          <w:tcPr>
            <w:tcW w:w="1923" w:type="dxa"/>
            <w:tcBorders>
              <w:top w:val="single" w:sz="4" w:space="0" w:color="000000"/>
              <w:left w:val="single" w:sz="4" w:space="0" w:color="000000"/>
              <w:bottom w:val="single" w:sz="4" w:space="0" w:color="000000"/>
              <w:right w:val="single" w:sz="4" w:space="0" w:color="000000"/>
            </w:tcBorders>
          </w:tcPr>
          <w:p w14:paraId="595593A2"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180 dias</w:t>
            </w:r>
          </w:p>
        </w:tc>
        <w:tc>
          <w:tcPr>
            <w:tcW w:w="1930" w:type="dxa"/>
            <w:tcBorders>
              <w:top w:val="single" w:sz="4" w:space="0" w:color="000000"/>
              <w:left w:val="single" w:sz="4" w:space="0" w:color="000000"/>
              <w:bottom w:val="single" w:sz="4" w:space="0" w:color="000000"/>
              <w:right w:val="single" w:sz="4" w:space="0" w:color="000000"/>
            </w:tcBorders>
          </w:tcPr>
          <w:p w14:paraId="430DA42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18"/>
              </w:rPr>
              <w:t>A Partir do Recebimento do Recurso da Emenda</w:t>
            </w:r>
          </w:p>
        </w:tc>
        <w:tc>
          <w:tcPr>
            <w:tcW w:w="1930" w:type="dxa"/>
            <w:tcBorders>
              <w:top w:val="single" w:sz="4" w:space="0" w:color="000000"/>
              <w:left w:val="single" w:sz="4" w:space="0" w:color="000000"/>
              <w:bottom w:val="single" w:sz="4" w:space="0" w:color="000000"/>
              <w:right w:val="single" w:sz="4" w:space="0" w:color="000000"/>
            </w:tcBorders>
          </w:tcPr>
          <w:p w14:paraId="7D5FB1D3"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180 dias</w:t>
            </w:r>
          </w:p>
        </w:tc>
      </w:tr>
      <w:tr w:rsidR="000979F4" w14:paraId="11E490A4" w14:textId="77777777">
        <w:tc>
          <w:tcPr>
            <w:tcW w:w="1927" w:type="dxa"/>
            <w:tcBorders>
              <w:top w:val="single" w:sz="4" w:space="0" w:color="000000"/>
              <w:left w:val="single" w:sz="4" w:space="0" w:color="000000"/>
              <w:bottom w:val="single" w:sz="4" w:space="0" w:color="000000"/>
              <w:right w:val="single" w:sz="4" w:space="0" w:color="000000"/>
            </w:tcBorders>
          </w:tcPr>
          <w:p w14:paraId="3F9D372F"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3</w:t>
            </w:r>
          </w:p>
        </w:tc>
        <w:tc>
          <w:tcPr>
            <w:tcW w:w="1928" w:type="dxa"/>
            <w:tcBorders>
              <w:top w:val="single" w:sz="4" w:space="0" w:color="000000"/>
              <w:left w:val="single" w:sz="4" w:space="0" w:color="000000"/>
              <w:bottom w:val="single" w:sz="4" w:space="0" w:color="000000"/>
              <w:right w:val="single" w:sz="4" w:space="0" w:color="000000"/>
            </w:tcBorders>
          </w:tcPr>
          <w:p w14:paraId="0D5ADD4B"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Execução</w:t>
            </w:r>
          </w:p>
        </w:tc>
        <w:tc>
          <w:tcPr>
            <w:tcW w:w="1923" w:type="dxa"/>
            <w:tcBorders>
              <w:top w:val="single" w:sz="4" w:space="0" w:color="000000"/>
              <w:left w:val="single" w:sz="4" w:space="0" w:color="000000"/>
              <w:bottom w:val="single" w:sz="4" w:space="0" w:color="000000"/>
              <w:right w:val="single" w:sz="4" w:space="0" w:color="000000"/>
            </w:tcBorders>
          </w:tcPr>
          <w:p w14:paraId="71E84A34"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180 dias</w:t>
            </w:r>
          </w:p>
        </w:tc>
        <w:tc>
          <w:tcPr>
            <w:tcW w:w="1930" w:type="dxa"/>
            <w:tcBorders>
              <w:top w:val="single" w:sz="4" w:space="0" w:color="000000"/>
              <w:left w:val="single" w:sz="4" w:space="0" w:color="000000"/>
              <w:bottom w:val="single" w:sz="4" w:space="0" w:color="000000"/>
              <w:right w:val="single" w:sz="4" w:space="0" w:color="000000"/>
            </w:tcBorders>
          </w:tcPr>
          <w:p w14:paraId="7773A36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18"/>
              </w:rPr>
              <w:t>A Partir do Recebimento do Recurso da Emenda</w:t>
            </w:r>
          </w:p>
        </w:tc>
        <w:tc>
          <w:tcPr>
            <w:tcW w:w="1930" w:type="dxa"/>
            <w:tcBorders>
              <w:top w:val="single" w:sz="4" w:space="0" w:color="000000"/>
              <w:left w:val="single" w:sz="4" w:space="0" w:color="000000"/>
              <w:bottom w:val="single" w:sz="4" w:space="0" w:color="000000"/>
              <w:right w:val="single" w:sz="4" w:space="0" w:color="000000"/>
            </w:tcBorders>
          </w:tcPr>
          <w:p w14:paraId="2A51743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180 dias</w:t>
            </w:r>
          </w:p>
        </w:tc>
      </w:tr>
      <w:tr w:rsidR="000979F4" w14:paraId="07932EC1" w14:textId="77777777">
        <w:tc>
          <w:tcPr>
            <w:tcW w:w="1927" w:type="dxa"/>
            <w:tcBorders>
              <w:top w:val="single" w:sz="4" w:space="0" w:color="000000"/>
              <w:left w:val="single" w:sz="4" w:space="0" w:color="000000"/>
              <w:bottom w:val="single" w:sz="4" w:space="0" w:color="000000"/>
              <w:right w:val="single" w:sz="4" w:space="0" w:color="000000"/>
            </w:tcBorders>
          </w:tcPr>
          <w:p w14:paraId="088DA691"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4</w:t>
            </w:r>
          </w:p>
        </w:tc>
        <w:tc>
          <w:tcPr>
            <w:tcW w:w="1928" w:type="dxa"/>
            <w:tcBorders>
              <w:top w:val="single" w:sz="4" w:space="0" w:color="000000"/>
              <w:left w:val="single" w:sz="4" w:space="0" w:color="000000"/>
              <w:bottom w:val="single" w:sz="4" w:space="0" w:color="000000"/>
              <w:right w:val="single" w:sz="4" w:space="0" w:color="000000"/>
            </w:tcBorders>
          </w:tcPr>
          <w:p w14:paraId="3D3BCAF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Divulgação</w:t>
            </w:r>
          </w:p>
        </w:tc>
        <w:tc>
          <w:tcPr>
            <w:tcW w:w="1923" w:type="dxa"/>
            <w:tcBorders>
              <w:top w:val="single" w:sz="4" w:space="0" w:color="000000"/>
              <w:left w:val="single" w:sz="4" w:space="0" w:color="000000"/>
              <w:bottom w:val="single" w:sz="4" w:space="0" w:color="000000"/>
              <w:right w:val="single" w:sz="4" w:space="0" w:color="000000"/>
            </w:tcBorders>
          </w:tcPr>
          <w:p w14:paraId="39E71C3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180 dias</w:t>
            </w:r>
          </w:p>
        </w:tc>
        <w:tc>
          <w:tcPr>
            <w:tcW w:w="1930" w:type="dxa"/>
            <w:tcBorders>
              <w:top w:val="single" w:sz="4" w:space="0" w:color="000000"/>
              <w:left w:val="single" w:sz="4" w:space="0" w:color="000000"/>
              <w:bottom w:val="single" w:sz="4" w:space="0" w:color="000000"/>
              <w:right w:val="single" w:sz="4" w:space="0" w:color="000000"/>
            </w:tcBorders>
          </w:tcPr>
          <w:p w14:paraId="7232F8D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18"/>
              </w:rPr>
              <w:t>A Partir do Recebimento do Recurso da Emenda</w:t>
            </w:r>
          </w:p>
        </w:tc>
        <w:tc>
          <w:tcPr>
            <w:tcW w:w="1930" w:type="dxa"/>
            <w:tcBorders>
              <w:top w:val="single" w:sz="4" w:space="0" w:color="000000"/>
              <w:left w:val="single" w:sz="4" w:space="0" w:color="000000"/>
              <w:bottom w:val="single" w:sz="4" w:space="0" w:color="000000"/>
              <w:right w:val="single" w:sz="4" w:space="0" w:color="000000"/>
            </w:tcBorders>
          </w:tcPr>
          <w:p w14:paraId="28816883"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180 dias</w:t>
            </w:r>
          </w:p>
        </w:tc>
      </w:tr>
      <w:tr w:rsidR="000979F4" w14:paraId="0DC4D35C" w14:textId="77777777">
        <w:tc>
          <w:tcPr>
            <w:tcW w:w="1927" w:type="dxa"/>
            <w:tcBorders>
              <w:top w:val="single" w:sz="4" w:space="0" w:color="000000"/>
              <w:left w:val="single" w:sz="4" w:space="0" w:color="000000"/>
              <w:bottom w:val="single" w:sz="4" w:space="0" w:color="000000"/>
              <w:right w:val="single" w:sz="4" w:space="0" w:color="000000"/>
            </w:tcBorders>
          </w:tcPr>
          <w:p w14:paraId="34754854"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5</w:t>
            </w:r>
          </w:p>
        </w:tc>
        <w:tc>
          <w:tcPr>
            <w:tcW w:w="1928" w:type="dxa"/>
            <w:tcBorders>
              <w:top w:val="single" w:sz="4" w:space="0" w:color="000000"/>
              <w:left w:val="single" w:sz="4" w:space="0" w:color="000000"/>
              <w:bottom w:val="single" w:sz="4" w:space="0" w:color="000000"/>
              <w:right w:val="single" w:sz="4" w:space="0" w:color="000000"/>
            </w:tcBorders>
          </w:tcPr>
          <w:p w14:paraId="12648A6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Coreografia</w:t>
            </w:r>
          </w:p>
        </w:tc>
        <w:tc>
          <w:tcPr>
            <w:tcW w:w="1923" w:type="dxa"/>
            <w:tcBorders>
              <w:top w:val="single" w:sz="4" w:space="0" w:color="000000"/>
              <w:left w:val="single" w:sz="4" w:space="0" w:color="000000"/>
              <w:bottom w:val="single" w:sz="4" w:space="0" w:color="000000"/>
              <w:right w:val="single" w:sz="4" w:space="0" w:color="000000"/>
            </w:tcBorders>
          </w:tcPr>
          <w:p w14:paraId="361F04C9"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180 dias</w:t>
            </w:r>
          </w:p>
        </w:tc>
        <w:tc>
          <w:tcPr>
            <w:tcW w:w="1930" w:type="dxa"/>
            <w:tcBorders>
              <w:top w:val="single" w:sz="4" w:space="0" w:color="000000"/>
              <w:left w:val="single" w:sz="4" w:space="0" w:color="000000"/>
              <w:bottom w:val="single" w:sz="4" w:space="0" w:color="000000"/>
              <w:right w:val="single" w:sz="4" w:space="0" w:color="000000"/>
            </w:tcBorders>
          </w:tcPr>
          <w:p w14:paraId="5F076BA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18"/>
              </w:rPr>
              <w:t>A Partir do Recebimento do Recurso da Emenda</w:t>
            </w:r>
          </w:p>
        </w:tc>
        <w:tc>
          <w:tcPr>
            <w:tcW w:w="1930" w:type="dxa"/>
            <w:tcBorders>
              <w:top w:val="single" w:sz="4" w:space="0" w:color="000000"/>
              <w:left w:val="single" w:sz="4" w:space="0" w:color="000000"/>
              <w:bottom w:val="single" w:sz="4" w:space="0" w:color="000000"/>
              <w:right w:val="single" w:sz="4" w:space="0" w:color="000000"/>
            </w:tcBorders>
          </w:tcPr>
          <w:p w14:paraId="3ABA07A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180 dias</w:t>
            </w:r>
          </w:p>
        </w:tc>
      </w:tr>
      <w:tr w:rsidR="000979F4" w14:paraId="48CA51CD" w14:textId="77777777">
        <w:tc>
          <w:tcPr>
            <w:tcW w:w="1927" w:type="dxa"/>
            <w:tcBorders>
              <w:top w:val="single" w:sz="4" w:space="0" w:color="000000"/>
              <w:left w:val="single" w:sz="4" w:space="0" w:color="000000"/>
              <w:bottom w:val="single" w:sz="4" w:space="0" w:color="000000"/>
              <w:right w:val="single" w:sz="4" w:space="0" w:color="000000"/>
            </w:tcBorders>
          </w:tcPr>
          <w:p w14:paraId="52ED38A7"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6</w:t>
            </w:r>
          </w:p>
        </w:tc>
        <w:tc>
          <w:tcPr>
            <w:tcW w:w="1928" w:type="dxa"/>
            <w:tcBorders>
              <w:top w:val="single" w:sz="4" w:space="0" w:color="000000"/>
              <w:left w:val="single" w:sz="4" w:space="0" w:color="000000"/>
              <w:bottom w:val="single" w:sz="4" w:space="0" w:color="000000"/>
              <w:right w:val="single" w:sz="4" w:space="0" w:color="000000"/>
            </w:tcBorders>
          </w:tcPr>
          <w:p w14:paraId="71A33C67"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Viagens</w:t>
            </w:r>
          </w:p>
        </w:tc>
        <w:tc>
          <w:tcPr>
            <w:tcW w:w="1923" w:type="dxa"/>
            <w:tcBorders>
              <w:top w:val="single" w:sz="4" w:space="0" w:color="000000"/>
              <w:left w:val="single" w:sz="4" w:space="0" w:color="000000"/>
              <w:bottom w:val="single" w:sz="4" w:space="0" w:color="000000"/>
              <w:right w:val="single" w:sz="4" w:space="0" w:color="000000"/>
            </w:tcBorders>
          </w:tcPr>
          <w:p w14:paraId="1E511E2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180 dias</w:t>
            </w:r>
          </w:p>
        </w:tc>
        <w:tc>
          <w:tcPr>
            <w:tcW w:w="1930" w:type="dxa"/>
            <w:tcBorders>
              <w:top w:val="single" w:sz="4" w:space="0" w:color="000000"/>
              <w:left w:val="single" w:sz="4" w:space="0" w:color="000000"/>
              <w:bottom w:val="single" w:sz="4" w:space="0" w:color="000000"/>
              <w:right w:val="single" w:sz="4" w:space="0" w:color="000000"/>
            </w:tcBorders>
          </w:tcPr>
          <w:p w14:paraId="28FF6769"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18"/>
              </w:rPr>
              <w:t>A Partir do Recebimento do Recurso da Emenda</w:t>
            </w:r>
          </w:p>
        </w:tc>
        <w:tc>
          <w:tcPr>
            <w:tcW w:w="1930" w:type="dxa"/>
            <w:tcBorders>
              <w:top w:val="single" w:sz="4" w:space="0" w:color="000000"/>
              <w:left w:val="single" w:sz="4" w:space="0" w:color="000000"/>
              <w:bottom w:val="single" w:sz="4" w:space="0" w:color="000000"/>
              <w:right w:val="single" w:sz="4" w:space="0" w:color="000000"/>
            </w:tcBorders>
          </w:tcPr>
          <w:p w14:paraId="692EF06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180 dias</w:t>
            </w:r>
          </w:p>
        </w:tc>
      </w:tr>
    </w:tbl>
    <w:p w14:paraId="14B0F4E6" w14:textId="77777777" w:rsidR="000979F4" w:rsidRDefault="000979F4">
      <w:pPr>
        <w:spacing w:before="1"/>
        <w:jc w:val="both"/>
        <w:rPr>
          <w:b w:val="0"/>
          <w:color w:val="232629"/>
          <w:highlight w:val="white"/>
        </w:rPr>
      </w:pPr>
    </w:p>
    <w:p w14:paraId="63AFE3B5" w14:textId="77777777" w:rsidR="000979F4" w:rsidRDefault="000979F4">
      <w:pPr>
        <w:spacing w:before="1"/>
        <w:jc w:val="both"/>
        <w:rPr>
          <w:b w:val="0"/>
          <w:color w:val="232629"/>
          <w:highlight w:val="white"/>
        </w:rPr>
      </w:pPr>
    </w:p>
    <w:p w14:paraId="6DBF93E2" w14:textId="77777777" w:rsidR="000979F4" w:rsidRDefault="000979F4">
      <w:pPr>
        <w:spacing w:before="1"/>
        <w:jc w:val="both"/>
        <w:rPr>
          <w:b w:val="0"/>
          <w:color w:val="FF0000"/>
        </w:rPr>
      </w:pPr>
    </w:p>
    <w:p w14:paraId="69992BFA" w14:textId="77777777" w:rsidR="000979F4" w:rsidRDefault="00000000">
      <w:pPr>
        <w:spacing w:before="1"/>
        <w:jc w:val="both"/>
        <w:rPr>
          <w:color w:val="000000"/>
        </w:rPr>
      </w:pPr>
      <w:r>
        <w:rPr>
          <w:color w:val="000000"/>
        </w:rPr>
        <w:t>PARTE 3: PLANEJAMENTO E GESTÃO FINANCEIRA DA PARCERIA</w:t>
      </w:r>
    </w:p>
    <w:p w14:paraId="3438FECC" w14:textId="77777777" w:rsidR="000979F4" w:rsidRDefault="000979F4">
      <w:pPr>
        <w:spacing w:before="1"/>
        <w:jc w:val="both"/>
        <w:rPr>
          <w:color w:val="000000"/>
        </w:rPr>
      </w:pPr>
    </w:p>
    <w:p w14:paraId="09939DF2" w14:textId="77777777" w:rsidR="000979F4" w:rsidRDefault="00000000">
      <w:pPr>
        <w:numPr>
          <w:ilvl w:val="0"/>
          <w:numId w:val="15"/>
        </w:numPr>
        <w:spacing w:before="1" w:line="360" w:lineRule="auto"/>
        <w:jc w:val="both"/>
        <w:rPr>
          <w:rFonts w:ascii="Times New Roman" w:eastAsia="Times New Roman" w:hAnsi="Times New Roman" w:cs="Times New Roman"/>
          <w:color w:val="000000"/>
        </w:rPr>
      </w:pPr>
      <w:r>
        <w:rPr>
          <w:color w:val="000000"/>
        </w:rPr>
        <w:t>PLANEJAMENTO ORÇAMENTÁRIO</w:t>
      </w:r>
    </w:p>
    <w:p w14:paraId="7F1F0B7A" w14:textId="77777777" w:rsidR="000979F4" w:rsidRDefault="000979F4">
      <w:pPr>
        <w:spacing w:before="1"/>
        <w:jc w:val="both"/>
        <w:rPr>
          <w:b w:val="0"/>
          <w:color w:val="FF0000"/>
        </w:rPr>
      </w:pPr>
    </w:p>
    <w:tbl>
      <w:tblPr>
        <w:tblStyle w:val="Style20"/>
        <w:tblW w:w="9638" w:type="dxa"/>
        <w:tblInd w:w="0" w:type="dxa"/>
        <w:tblLayout w:type="fixed"/>
        <w:tblCellMar>
          <w:left w:w="7" w:type="dxa"/>
          <w:right w:w="7" w:type="dxa"/>
        </w:tblCellMar>
        <w:tblLook w:val="04A0" w:firstRow="1" w:lastRow="0" w:firstColumn="1" w:lastColumn="0" w:noHBand="0" w:noVBand="1"/>
      </w:tblPr>
      <w:tblGrid>
        <w:gridCol w:w="1603"/>
        <w:gridCol w:w="1608"/>
        <w:gridCol w:w="1608"/>
        <w:gridCol w:w="1604"/>
        <w:gridCol w:w="1619"/>
        <w:gridCol w:w="1596"/>
      </w:tblGrid>
      <w:tr w:rsidR="000979F4" w14:paraId="07C6E75C" w14:textId="77777777">
        <w:tc>
          <w:tcPr>
            <w:tcW w:w="9637" w:type="dxa"/>
            <w:gridSpan w:val="6"/>
            <w:tcBorders>
              <w:top w:val="single" w:sz="6" w:space="0" w:color="000001"/>
              <w:left w:val="single" w:sz="6" w:space="0" w:color="000001"/>
              <w:bottom w:val="single" w:sz="6" w:space="0" w:color="000001"/>
              <w:right w:val="single" w:sz="6" w:space="0" w:color="000001"/>
            </w:tcBorders>
          </w:tcPr>
          <w:p w14:paraId="65083ADC" w14:textId="77777777" w:rsidR="000979F4" w:rsidRDefault="00000000">
            <w:pPr>
              <w:rPr>
                <w:rFonts w:ascii="Times New Roman" w:eastAsia="Times New Roman" w:hAnsi="Times New Roman" w:cs="Times New Roman"/>
              </w:rPr>
            </w:pPr>
            <w:r>
              <w:rPr>
                <w:rFonts w:ascii="Times New Roman" w:eastAsia="Times New Roman" w:hAnsi="Times New Roman" w:cs="Times New Roman"/>
                <w:sz w:val="20"/>
              </w:rPr>
              <w:t>PLANILHA ORÇAMENTÁRIA</w:t>
            </w:r>
          </w:p>
        </w:tc>
      </w:tr>
      <w:tr w:rsidR="000979F4" w14:paraId="139B4D3C" w14:textId="77777777">
        <w:tc>
          <w:tcPr>
            <w:tcW w:w="1602" w:type="dxa"/>
            <w:tcBorders>
              <w:top w:val="single" w:sz="6" w:space="0" w:color="000001"/>
              <w:left w:val="single" w:sz="6" w:space="0" w:color="000001"/>
              <w:bottom w:val="single" w:sz="6" w:space="0" w:color="000001"/>
              <w:right w:val="single" w:sz="6" w:space="0" w:color="000001"/>
            </w:tcBorders>
          </w:tcPr>
          <w:p w14:paraId="74A67B4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Item</w:t>
            </w:r>
          </w:p>
        </w:tc>
        <w:tc>
          <w:tcPr>
            <w:tcW w:w="1608" w:type="dxa"/>
            <w:tcBorders>
              <w:top w:val="single" w:sz="6" w:space="0" w:color="000001"/>
              <w:left w:val="single" w:sz="6" w:space="0" w:color="000001"/>
              <w:bottom w:val="single" w:sz="6" w:space="0" w:color="000001"/>
              <w:right w:val="single" w:sz="6" w:space="0" w:color="000001"/>
            </w:tcBorders>
          </w:tcPr>
          <w:p w14:paraId="31D532BB"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Descrição</w:t>
            </w:r>
          </w:p>
        </w:tc>
        <w:tc>
          <w:tcPr>
            <w:tcW w:w="1608" w:type="dxa"/>
            <w:tcBorders>
              <w:top w:val="single" w:sz="6" w:space="0" w:color="000001"/>
              <w:left w:val="single" w:sz="6" w:space="0" w:color="000001"/>
              <w:bottom w:val="single" w:sz="6" w:space="0" w:color="000001"/>
              <w:right w:val="single" w:sz="6" w:space="0" w:color="000001"/>
            </w:tcBorders>
          </w:tcPr>
          <w:p w14:paraId="5B081037"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Quantidade</w:t>
            </w:r>
          </w:p>
        </w:tc>
        <w:tc>
          <w:tcPr>
            <w:tcW w:w="1604" w:type="dxa"/>
            <w:tcBorders>
              <w:top w:val="single" w:sz="6" w:space="0" w:color="000001"/>
              <w:left w:val="single" w:sz="6" w:space="0" w:color="000001"/>
              <w:bottom w:val="single" w:sz="6" w:space="0" w:color="000001"/>
              <w:right w:val="single" w:sz="6" w:space="0" w:color="000001"/>
            </w:tcBorders>
          </w:tcPr>
          <w:p w14:paraId="5F62F77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Unidade média</w:t>
            </w:r>
          </w:p>
        </w:tc>
        <w:tc>
          <w:tcPr>
            <w:tcW w:w="1619" w:type="dxa"/>
            <w:tcBorders>
              <w:top w:val="single" w:sz="6" w:space="0" w:color="000001"/>
              <w:left w:val="single" w:sz="6" w:space="0" w:color="000001"/>
              <w:bottom w:val="single" w:sz="6" w:space="0" w:color="000001"/>
              <w:right w:val="single" w:sz="6" w:space="0" w:color="000001"/>
            </w:tcBorders>
          </w:tcPr>
          <w:p w14:paraId="72BCF9EE"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Valor unitário</w:t>
            </w:r>
          </w:p>
        </w:tc>
        <w:tc>
          <w:tcPr>
            <w:tcW w:w="1596" w:type="dxa"/>
            <w:tcBorders>
              <w:top w:val="single" w:sz="6" w:space="0" w:color="000001"/>
              <w:left w:val="single" w:sz="6" w:space="0" w:color="000001"/>
              <w:bottom w:val="single" w:sz="6" w:space="0" w:color="000001"/>
              <w:right w:val="single" w:sz="6" w:space="0" w:color="000001"/>
            </w:tcBorders>
          </w:tcPr>
          <w:p w14:paraId="56CD0DE7"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Valor total</w:t>
            </w:r>
          </w:p>
        </w:tc>
      </w:tr>
    </w:tbl>
    <w:tbl>
      <w:tblPr>
        <w:tblStyle w:val="Style201"/>
        <w:tblW w:w="9638" w:type="dxa"/>
        <w:tblLayout w:type="fixed"/>
        <w:tblCellMar>
          <w:left w:w="7" w:type="dxa"/>
          <w:right w:w="7" w:type="dxa"/>
        </w:tblCellMar>
        <w:tblLook w:val="04A0" w:firstRow="1" w:lastRow="0" w:firstColumn="1" w:lastColumn="0" w:noHBand="0" w:noVBand="1"/>
      </w:tblPr>
      <w:tblGrid>
        <w:gridCol w:w="1602"/>
        <w:gridCol w:w="1608"/>
        <w:gridCol w:w="1608"/>
        <w:gridCol w:w="1604"/>
        <w:gridCol w:w="1619"/>
        <w:gridCol w:w="1596"/>
      </w:tblGrid>
      <w:tr w:rsidR="000979F4" w14:paraId="75B5A50A" w14:textId="77777777">
        <w:tc>
          <w:tcPr>
            <w:tcW w:w="1602" w:type="dxa"/>
            <w:tcBorders>
              <w:top w:val="single" w:sz="6" w:space="0" w:color="000001"/>
              <w:left w:val="single" w:sz="6" w:space="0" w:color="000001"/>
              <w:bottom w:val="single" w:sz="4" w:space="0" w:color="000000"/>
              <w:right w:val="single" w:sz="6" w:space="0" w:color="000001"/>
            </w:tcBorders>
          </w:tcPr>
          <w:p w14:paraId="47EEA301" w14:textId="77777777" w:rsidR="000979F4" w:rsidRDefault="000979F4">
            <w:pPr>
              <w:rPr>
                <w:rFonts w:ascii="Times New Roman" w:eastAsia="Times New Roman" w:hAnsi="Times New Roman" w:cs="Times New Roman"/>
                <w:b w:val="0"/>
              </w:rPr>
            </w:pPr>
          </w:p>
          <w:p w14:paraId="28F03DA6"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w:t>
            </w:r>
          </w:p>
        </w:tc>
        <w:tc>
          <w:tcPr>
            <w:tcW w:w="1608" w:type="dxa"/>
            <w:tcBorders>
              <w:top w:val="single" w:sz="6" w:space="0" w:color="000001"/>
              <w:left w:val="single" w:sz="6" w:space="0" w:color="000001"/>
              <w:bottom w:val="single" w:sz="6" w:space="0" w:color="000001"/>
              <w:right w:val="single" w:sz="6" w:space="0" w:color="000001"/>
            </w:tcBorders>
          </w:tcPr>
          <w:p w14:paraId="2379CC71"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Fretamento ônibus</w:t>
            </w:r>
          </w:p>
        </w:tc>
        <w:tc>
          <w:tcPr>
            <w:tcW w:w="1608" w:type="dxa"/>
            <w:tcBorders>
              <w:top w:val="single" w:sz="6" w:space="0" w:color="000001"/>
              <w:left w:val="single" w:sz="6" w:space="0" w:color="000001"/>
              <w:bottom w:val="single" w:sz="6" w:space="0" w:color="000001"/>
              <w:right w:val="single" w:sz="6" w:space="0" w:color="000001"/>
            </w:tcBorders>
          </w:tcPr>
          <w:p w14:paraId="12A4DB4D" w14:textId="77777777" w:rsidR="000979F4" w:rsidRDefault="000979F4">
            <w:pPr>
              <w:rPr>
                <w:rFonts w:ascii="Times New Roman" w:eastAsia="Times New Roman" w:hAnsi="Times New Roman" w:cs="Times New Roman"/>
                <w:b w:val="0"/>
              </w:rPr>
            </w:pPr>
          </w:p>
          <w:p w14:paraId="597DE10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6</w:t>
            </w:r>
          </w:p>
          <w:p w14:paraId="4D2FA5E2" w14:textId="77777777" w:rsidR="000979F4" w:rsidRDefault="000979F4">
            <w:pPr>
              <w:rPr>
                <w:rFonts w:ascii="Times New Roman" w:eastAsia="Times New Roman" w:hAnsi="Times New Roman" w:cs="Times New Roman"/>
                <w:b w:val="0"/>
              </w:rPr>
            </w:pPr>
          </w:p>
        </w:tc>
        <w:tc>
          <w:tcPr>
            <w:tcW w:w="1604" w:type="dxa"/>
            <w:tcBorders>
              <w:top w:val="single" w:sz="6" w:space="0" w:color="000001"/>
              <w:left w:val="single" w:sz="6" w:space="0" w:color="000001"/>
              <w:bottom w:val="single" w:sz="6" w:space="0" w:color="000001"/>
              <w:right w:val="single" w:sz="6" w:space="0" w:color="000001"/>
            </w:tcBorders>
          </w:tcPr>
          <w:p w14:paraId="37FBBA1A" w14:textId="77777777" w:rsidR="000979F4" w:rsidRDefault="000979F4">
            <w:pPr>
              <w:rPr>
                <w:rFonts w:ascii="Times New Roman" w:eastAsia="Times New Roman" w:hAnsi="Times New Roman" w:cs="Times New Roman"/>
                <w:b w:val="0"/>
              </w:rPr>
            </w:pPr>
          </w:p>
          <w:p w14:paraId="4F1F399B"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R$ 3.420,00</w:t>
            </w:r>
          </w:p>
        </w:tc>
        <w:tc>
          <w:tcPr>
            <w:tcW w:w="1619" w:type="dxa"/>
            <w:tcBorders>
              <w:top w:val="single" w:sz="6" w:space="0" w:color="000001"/>
              <w:left w:val="single" w:sz="6" w:space="0" w:color="000001"/>
              <w:bottom w:val="single" w:sz="6" w:space="0" w:color="000001"/>
              <w:right w:val="single" w:sz="6" w:space="0" w:color="000001"/>
            </w:tcBorders>
          </w:tcPr>
          <w:p w14:paraId="7BF1D80E" w14:textId="77777777" w:rsidR="000979F4" w:rsidRDefault="000979F4">
            <w:pPr>
              <w:rPr>
                <w:rFonts w:ascii="Times New Roman" w:eastAsia="Times New Roman" w:hAnsi="Times New Roman" w:cs="Times New Roman"/>
                <w:b w:val="0"/>
              </w:rPr>
            </w:pPr>
          </w:p>
          <w:p w14:paraId="07FA8EBF"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R$ 3.683,33</w:t>
            </w:r>
          </w:p>
        </w:tc>
        <w:tc>
          <w:tcPr>
            <w:tcW w:w="1596" w:type="dxa"/>
            <w:tcBorders>
              <w:top w:val="single" w:sz="6" w:space="0" w:color="000001"/>
              <w:left w:val="single" w:sz="6" w:space="0" w:color="000001"/>
              <w:bottom w:val="single" w:sz="6" w:space="0" w:color="000001"/>
              <w:right w:val="single" w:sz="6" w:space="0" w:color="000001"/>
            </w:tcBorders>
          </w:tcPr>
          <w:p w14:paraId="3242DA07" w14:textId="77777777" w:rsidR="000979F4" w:rsidRDefault="000979F4">
            <w:pPr>
              <w:rPr>
                <w:rFonts w:ascii="Times New Roman" w:eastAsia="Times New Roman" w:hAnsi="Times New Roman" w:cs="Times New Roman"/>
                <w:b w:val="0"/>
              </w:rPr>
            </w:pPr>
          </w:p>
          <w:p w14:paraId="49B3119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22.100,00</w:t>
            </w:r>
          </w:p>
        </w:tc>
      </w:tr>
    </w:tbl>
    <w:tbl>
      <w:tblPr>
        <w:tblStyle w:val="Style20"/>
        <w:tblW w:w="9638" w:type="dxa"/>
        <w:tblInd w:w="0" w:type="dxa"/>
        <w:tblLayout w:type="fixed"/>
        <w:tblCellMar>
          <w:left w:w="5" w:type="dxa"/>
          <w:right w:w="5" w:type="dxa"/>
        </w:tblCellMar>
        <w:tblLook w:val="04A0" w:firstRow="1" w:lastRow="0" w:firstColumn="1" w:lastColumn="0" w:noHBand="0" w:noVBand="1"/>
      </w:tblPr>
      <w:tblGrid>
        <w:gridCol w:w="1602"/>
        <w:gridCol w:w="1608"/>
        <w:gridCol w:w="1608"/>
        <w:gridCol w:w="1604"/>
        <w:gridCol w:w="1619"/>
        <w:gridCol w:w="1596"/>
      </w:tblGrid>
      <w:tr w:rsidR="000979F4" w14:paraId="125F0A29" w14:textId="77777777">
        <w:tc>
          <w:tcPr>
            <w:tcW w:w="1602" w:type="dxa"/>
            <w:tcBorders>
              <w:top w:val="single" w:sz="4" w:space="0" w:color="000000"/>
              <w:left w:val="single" w:sz="4" w:space="0" w:color="000000"/>
              <w:bottom w:val="single" w:sz="4" w:space="0" w:color="000000"/>
              <w:right w:val="single" w:sz="4" w:space="0" w:color="000000"/>
            </w:tcBorders>
          </w:tcPr>
          <w:p w14:paraId="548967C5"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2</w:t>
            </w:r>
          </w:p>
        </w:tc>
        <w:tc>
          <w:tcPr>
            <w:tcW w:w="1608" w:type="dxa"/>
            <w:tcBorders>
              <w:top w:val="single" w:sz="6" w:space="0" w:color="000001"/>
              <w:left w:val="single" w:sz="4" w:space="0" w:color="000000"/>
              <w:bottom w:val="single" w:sz="6" w:space="0" w:color="000001"/>
              <w:right w:val="single" w:sz="6" w:space="0" w:color="000001"/>
            </w:tcBorders>
          </w:tcPr>
          <w:p w14:paraId="365EC337"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Sonorização</w:t>
            </w:r>
          </w:p>
        </w:tc>
        <w:tc>
          <w:tcPr>
            <w:tcW w:w="1608" w:type="dxa"/>
            <w:tcBorders>
              <w:top w:val="single" w:sz="6" w:space="0" w:color="000001"/>
              <w:left w:val="single" w:sz="6" w:space="0" w:color="000001"/>
              <w:bottom w:val="single" w:sz="6" w:space="0" w:color="000001"/>
              <w:right w:val="single" w:sz="6" w:space="0" w:color="000001"/>
            </w:tcBorders>
          </w:tcPr>
          <w:p w14:paraId="6C73D5D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5</w:t>
            </w:r>
          </w:p>
        </w:tc>
        <w:tc>
          <w:tcPr>
            <w:tcW w:w="1604" w:type="dxa"/>
            <w:tcBorders>
              <w:top w:val="single" w:sz="6" w:space="0" w:color="000001"/>
              <w:left w:val="single" w:sz="6" w:space="0" w:color="000001"/>
              <w:bottom w:val="single" w:sz="6" w:space="0" w:color="000001"/>
              <w:right w:val="single" w:sz="6" w:space="0" w:color="000001"/>
            </w:tcBorders>
          </w:tcPr>
          <w:p w14:paraId="32E08B07"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R$ 800,00</w:t>
            </w:r>
          </w:p>
        </w:tc>
        <w:tc>
          <w:tcPr>
            <w:tcW w:w="1619" w:type="dxa"/>
            <w:tcBorders>
              <w:top w:val="single" w:sz="6" w:space="0" w:color="000001"/>
              <w:left w:val="single" w:sz="6" w:space="0" w:color="000001"/>
              <w:bottom w:val="single" w:sz="6" w:space="0" w:color="000001"/>
              <w:right w:val="single" w:sz="6" w:space="0" w:color="000001"/>
            </w:tcBorders>
          </w:tcPr>
          <w:p w14:paraId="6B425C3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R$ 740,00</w:t>
            </w:r>
          </w:p>
        </w:tc>
        <w:tc>
          <w:tcPr>
            <w:tcW w:w="1596" w:type="dxa"/>
            <w:tcBorders>
              <w:top w:val="single" w:sz="6" w:space="0" w:color="000001"/>
              <w:left w:val="single" w:sz="6" w:space="0" w:color="000001"/>
              <w:bottom w:val="single" w:sz="6" w:space="0" w:color="000001"/>
              <w:right w:val="single" w:sz="6" w:space="0" w:color="000001"/>
            </w:tcBorders>
          </w:tcPr>
          <w:p w14:paraId="6BD9820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3.700,00</w:t>
            </w:r>
          </w:p>
        </w:tc>
      </w:tr>
      <w:tr w:rsidR="000979F4" w14:paraId="2FAF3EBF" w14:textId="77777777">
        <w:tc>
          <w:tcPr>
            <w:tcW w:w="1602" w:type="dxa"/>
            <w:tcBorders>
              <w:top w:val="single" w:sz="4" w:space="0" w:color="000000"/>
              <w:left w:val="single" w:sz="4" w:space="0" w:color="000000"/>
              <w:bottom w:val="single" w:sz="4" w:space="0" w:color="000000"/>
              <w:right w:val="single" w:sz="4" w:space="0" w:color="000000"/>
            </w:tcBorders>
          </w:tcPr>
          <w:p w14:paraId="63158DDA" w14:textId="77777777" w:rsidR="000979F4" w:rsidRDefault="000979F4">
            <w:pPr>
              <w:rPr>
                <w:rFonts w:ascii="Times New Roman" w:eastAsia="Times New Roman" w:hAnsi="Times New Roman" w:cs="Times New Roman"/>
                <w:b w:val="0"/>
              </w:rPr>
            </w:pPr>
          </w:p>
          <w:p w14:paraId="4CEFBE8F"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3</w:t>
            </w:r>
          </w:p>
        </w:tc>
        <w:tc>
          <w:tcPr>
            <w:tcW w:w="1608" w:type="dxa"/>
            <w:tcBorders>
              <w:top w:val="single" w:sz="6" w:space="0" w:color="000001"/>
              <w:left w:val="single" w:sz="4" w:space="0" w:color="000000"/>
              <w:bottom w:val="single" w:sz="6" w:space="0" w:color="000001"/>
              <w:right w:val="single" w:sz="6" w:space="0" w:color="000001"/>
            </w:tcBorders>
          </w:tcPr>
          <w:p w14:paraId="246E500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Coreografias</w:t>
            </w:r>
          </w:p>
          <w:p w14:paraId="37014C2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Ensaio com Professor</w:t>
            </w:r>
          </w:p>
        </w:tc>
        <w:tc>
          <w:tcPr>
            <w:tcW w:w="1608" w:type="dxa"/>
            <w:tcBorders>
              <w:top w:val="single" w:sz="6" w:space="0" w:color="000001"/>
              <w:left w:val="single" w:sz="6" w:space="0" w:color="000001"/>
              <w:bottom w:val="single" w:sz="6" w:space="0" w:color="000001"/>
              <w:right w:val="single" w:sz="6" w:space="0" w:color="000001"/>
            </w:tcBorders>
          </w:tcPr>
          <w:p w14:paraId="47D42B32" w14:textId="77777777" w:rsidR="000979F4" w:rsidRDefault="000979F4">
            <w:pPr>
              <w:rPr>
                <w:rFonts w:ascii="Times New Roman" w:eastAsia="Times New Roman" w:hAnsi="Times New Roman" w:cs="Times New Roman"/>
                <w:b w:val="0"/>
              </w:rPr>
            </w:pPr>
          </w:p>
          <w:p w14:paraId="3189F6A1"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5</w:t>
            </w:r>
          </w:p>
        </w:tc>
        <w:tc>
          <w:tcPr>
            <w:tcW w:w="1604" w:type="dxa"/>
            <w:tcBorders>
              <w:top w:val="single" w:sz="6" w:space="0" w:color="000001"/>
              <w:left w:val="single" w:sz="6" w:space="0" w:color="000001"/>
              <w:bottom w:val="single" w:sz="6" w:space="0" w:color="000001"/>
              <w:right w:val="single" w:sz="6" w:space="0" w:color="000001"/>
            </w:tcBorders>
          </w:tcPr>
          <w:p w14:paraId="14C753AF" w14:textId="77777777" w:rsidR="000979F4" w:rsidRDefault="000979F4">
            <w:pPr>
              <w:rPr>
                <w:rFonts w:ascii="Times New Roman" w:eastAsia="Times New Roman" w:hAnsi="Times New Roman" w:cs="Times New Roman"/>
                <w:b w:val="0"/>
              </w:rPr>
            </w:pPr>
          </w:p>
          <w:p w14:paraId="3DE22835"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R$ 700,00</w:t>
            </w:r>
          </w:p>
        </w:tc>
        <w:tc>
          <w:tcPr>
            <w:tcW w:w="1619" w:type="dxa"/>
            <w:tcBorders>
              <w:top w:val="single" w:sz="6" w:space="0" w:color="000001"/>
              <w:left w:val="single" w:sz="6" w:space="0" w:color="000001"/>
              <w:bottom w:val="single" w:sz="6" w:space="0" w:color="000001"/>
              <w:right w:val="single" w:sz="6" w:space="0" w:color="000001"/>
            </w:tcBorders>
          </w:tcPr>
          <w:p w14:paraId="282D459C" w14:textId="77777777" w:rsidR="000979F4" w:rsidRDefault="000979F4">
            <w:pPr>
              <w:rPr>
                <w:rFonts w:ascii="Times New Roman" w:eastAsia="Times New Roman" w:hAnsi="Times New Roman" w:cs="Times New Roman"/>
                <w:b w:val="0"/>
              </w:rPr>
            </w:pPr>
          </w:p>
          <w:p w14:paraId="6BD428AB"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R$ 800,00</w:t>
            </w:r>
          </w:p>
        </w:tc>
        <w:tc>
          <w:tcPr>
            <w:tcW w:w="1596" w:type="dxa"/>
            <w:tcBorders>
              <w:top w:val="single" w:sz="6" w:space="0" w:color="000001"/>
              <w:left w:val="single" w:sz="6" w:space="0" w:color="000001"/>
              <w:bottom w:val="single" w:sz="6" w:space="0" w:color="000001"/>
              <w:right w:val="single" w:sz="6" w:space="0" w:color="000001"/>
            </w:tcBorders>
          </w:tcPr>
          <w:p w14:paraId="45290E66" w14:textId="77777777" w:rsidR="000979F4" w:rsidRDefault="000979F4">
            <w:pPr>
              <w:rPr>
                <w:rFonts w:ascii="Times New Roman" w:eastAsia="Times New Roman" w:hAnsi="Times New Roman" w:cs="Times New Roman"/>
                <w:b w:val="0"/>
              </w:rPr>
            </w:pPr>
          </w:p>
          <w:p w14:paraId="531A36A5"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4.000,00</w:t>
            </w:r>
          </w:p>
        </w:tc>
      </w:tr>
      <w:tr w:rsidR="000979F4" w14:paraId="36DDA982" w14:textId="77777777">
        <w:tc>
          <w:tcPr>
            <w:tcW w:w="1602" w:type="dxa"/>
            <w:tcBorders>
              <w:top w:val="single" w:sz="4" w:space="0" w:color="000000"/>
              <w:left w:val="single" w:sz="4" w:space="0" w:color="000000"/>
              <w:bottom w:val="single" w:sz="4" w:space="0" w:color="000000"/>
              <w:right w:val="single" w:sz="4" w:space="0" w:color="000000"/>
            </w:tcBorders>
          </w:tcPr>
          <w:p w14:paraId="7106E0F4" w14:textId="77777777" w:rsidR="000979F4" w:rsidRDefault="000979F4">
            <w:pPr>
              <w:rPr>
                <w:rFonts w:ascii="Times New Roman" w:eastAsia="Times New Roman" w:hAnsi="Times New Roman" w:cs="Times New Roman"/>
                <w:b w:val="0"/>
              </w:rPr>
            </w:pPr>
          </w:p>
          <w:p w14:paraId="2FF0D9F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4</w:t>
            </w:r>
          </w:p>
        </w:tc>
        <w:tc>
          <w:tcPr>
            <w:tcW w:w="1608" w:type="dxa"/>
            <w:tcBorders>
              <w:top w:val="single" w:sz="6" w:space="0" w:color="000001"/>
              <w:left w:val="single" w:sz="4" w:space="0" w:color="000000"/>
              <w:bottom w:val="single" w:sz="6" w:space="0" w:color="000001"/>
              <w:right w:val="single" w:sz="6" w:space="0" w:color="000001"/>
            </w:tcBorders>
          </w:tcPr>
          <w:p w14:paraId="45E7A7B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Elementos cenográficos e Indumentárias</w:t>
            </w:r>
          </w:p>
        </w:tc>
        <w:tc>
          <w:tcPr>
            <w:tcW w:w="1608" w:type="dxa"/>
            <w:tcBorders>
              <w:top w:val="single" w:sz="6" w:space="0" w:color="000001"/>
              <w:left w:val="single" w:sz="6" w:space="0" w:color="000001"/>
              <w:bottom w:val="single" w:sz="6" w:space="0" w:color="000001"/>
              <w:right w:val="single" w:sz="6" w:space="0" w:color="000001"/>
            </w:tcBorders>
          </w:tcPr>
          <w:p w14:paraId="631AB58E" w14:textId="77777777" w:rsidR="000979F4" w:rsidRDefault="000979F4">
            <w:pPr>
              <w:rPr>
                <w:rFonts w:ascii="Times New Roman" w:eastAsia="Times New Roman" w:hAnsi="Times New Roman" w:cs="Times New Roman"/>
                <w:b w:val="0"/>
              </w:rPr>
            </w:pPr>
          </w:p>
          <w:p w14:paraId="12B3F5C2"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10</w:t>
            </w:r>
          </w:p>
        </w:tc>
        <w:tc>
          <w:tcPr>
            <w:tcW w:w="1604" w:type="dxa"/>
            <w:tcBorders>
              <w:top w:val="single" w:sz="6" w:space="0" w:color="000001"/>
              <w:left w:val="single" w:sz="6" w:space="0" w:color="000001"/>
              <w:bottom w:val="single" w:sz="6" w:space="0" w:color="000001"/>
              <w:right w:val="single" w:sz="6" w:space="0" w:color="000001"/>
            </w:tcBorders>
          </w:tcPr>
          <w:p w14:paraId="1CE7DFE8" w14:textId="77777777" w:rsidR="000979F4" w:rsidRDefault="000979F4">
            <w:pPr>
              <w:rPr>
                <w:rFonts w:ascii="Times New Roman" w:eastAsia="Times New Roman" w:hAnsi="Times New Roman" w:cs="Times New Roman"/>
                <w:b w:val="0"/>
              </w:rPr>
            </w:pPr>
          </w:p>
          <w:p w14:paraId="0685854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R$ 300,00</w:t>
            </w:r>
          </w:p>
        </w:tc>
        <w:tc>
          <w:tcPr>
            <w:tcW w:w="1619" w:type="dxa"/>
            <w:tcBorders>
              <w:top w:val="single" w:sz="6" w:space="0" w:color="000001"/>
              <w:left w:val="single" w:sz="6" w:space="0" w:color="000001"/>
              <w:bottom w:val="single" w:sz="6" w:space="0" w:color="000001"/>
              <w:right w:val="single" w:sz="6" w:space="0" w:color="000001"/>
            </w:tcBorders>
          </w:tcPr>
          <w:p w14:paraId="4B55A40B" w14:textId="77777777" w:rsidR="000979F4" w:rsidRDefault="000979F4">
            <w:pPr>
              <w:rPr>
                <w:rFonts w:ascii="Times New Roman" w:eastAsia="Times New Roman" w:hAnsi="Times New Roman" w:cs="Times New Roman"/>
                <w:b w:val="0"/>
              </w:rPr>
            </w:pPr>
          </w:p>
          <w:p w14:paraId="2F8311E3"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R$ 300,00</w:t>
            </w:r>
          </w:p>
        </w:tc>
        <w:tc>
          <w:tcPr>
            <w:tcW w:w="1596" w:type="dxa"/>
            <w:tcBorders>
              <w:top w:val="single" w:sz="6" w:space="0" w:color="000001"/>
              <w:left w:val="single" w:sz="6" w:space="0" w:color="000001"/>
              <w:bottom w:val="single" w:sz="6" w:space="0" w:color="000001"/>
              <w:right w:val="single" w:sz="6" w:space="0" w:color="000001"/>
            </w:tcBorders>
          </w:tcPr>
          <w:p w14:paraId="52520DC7" w14:textId="77777777" w:rsidR="000979F4" w:rsidRDefault="000979F4">
            <w:pPr>
              <w:rPr>
                <w:rFonts w:ascii="Times New Roman" w:eastAsia="Times New Roman" w:hAnsi="Times New Roman" w:cs="Times New Roman"/>
                <w:b w:val="0"/>
              </w:rPr>
            </w:pPr>
          </w:p>
          <w:p w14:paraId="30E75CB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3.000,00</w:t>
            </w:r>
          </w:p>
        </w:tc>
      </w:tr>
      <w:tr w:rsidR="000979F4" w14:paraId="015E9442" w14:textId="77777777">
        <w:tc>
          <w:tcPr>
            <w:tcW w:w="1602" w:type="dxa"/>
            <w:tcBorders>
              <w:top w:val="single" w:sz="4" w:space="0" w:color="000000"/>
              <w:left w:val="single" w:sz="4" w:space="0" w:color="000000"/>
              <w:bottom w:val="single" w:sz="4" w:space="0" w:color="000000"/>
              <w:right w:val="single" w:sz="4" w:space="0" w:color="000000"/>
            </w:tcBorders>
          </w:tcPr>
          <w:p w14:paraId="70BCBAD0" w14:textId="77777777" w:rsidR="000979F4" w:rsidRDefault="000979F4">
            <w:pPr>
              <w:rPr>
                <w:rFonts w:ascii="Times New Roman" w:eastAsia="Times New Roman" w:hAnsi="Times New Roman" w:cs="Times New Roman"/>
                <w:b w:val="0"/>
              </w:rPr>
            </w:pPr>
          </w:p>
          <w:p w14:paraId="1357AE8F"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5</w:t>
            </w:r>
          </w:p>
        </w:tc>
        <w:tc>
          <w:tcPr>
            <w:tcW w:w="1608" w:type="dxa"/>
            <w:tcBorders>
              <w:top w:val="single" w:sz="6" w:space="0" w:color="000001"/>
              <w:left w:val="single" w:sz="4" w:space="0" w:color="000000"/>
              <w:bottom w:val="single" w:sz="6" w:space="0" w:color="000001"/>
              <w:right w:val="single" w:sz="6" w:space="0" w:color="000001"/>
            </w:tcBorders>
          </w:tcPr>
          <w:p w14:paraId="25D05421"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Ensaios com Grupo Musical</w:t>
            </w:r>
          </w:p>
        </w:tc>
        <w:tc>
          <w:tcPr>
            <w:tcW w:w="1608" w:type="dxa"/>
            <w:tcBorders>
              <w:top w:val="single" w:sz="6" w:space="0" w:color="000001"/>
              <w:left w:val="single" w:sz="6" w:space="0" w:color="000001"/>
              <w:bottom w:val="single" w:sz="6" w:space="0" w:color="000001"/>
              <w:right w:val="single" w:sz="6" w:space="0" w:color="000001"/>
            </w:tcBorders>
          </w:tcPr>
          <w:p w14:paraId="443847F6" w14:textId="77777777" w:rsidR="000979F4" w:rsidRDefault="000979F4">
            <w:pPr>
              <w:rPr>
                <w:rFonts w:ascii="Times New Roman" w:eastAsia="Times New Roman" w:hAnsi="Times New Roman" w:cs="Times New Roman"/>
                <w:b w:val="0"/>
              </w:rPr>
            </w:pPr>
          </w:p>
          <w:p w14:paraId="3E2D7744"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10</w:t>
            </w:r>
          </w:p>
          <w:p w14:paraId="71454FCE" w14:textId="77777777" w:rsidR="000979F4" w:rsidRDefault="000979F4">
            <w:pPr>
              <w:rPr>
                <w:rFonts w:ascii="Times New Roman" w:eastAsia="Times New Roman" w:hAnsi="Times New Roman" w:cs="Times New Roman"/>
                <w:b w:val="0"/>
              </w:rPr>
            </w:pPr>
          </w:p>
        </w:tc>
        <w:tc>
          <w:tcPr>
            <w:tcW w:w="1604" w:type="dxa"/>
            <w:tcBorders>
              <w:top w:val="single" w:sz="6" w:space="0" w:color="000001"/>
              <w:left w:val="single" w:sz="6" w:space="0" w:color="000001"/>
              <w:bottom w:val="single" w:sz="6" w:space="0" w:color="000001"/>
              <w:right w:val="single" w:sz="6" w:space="0" w:color="000001"/>
            </w:tcBorders>
          </w:tcPr>
          <w:p w14:paraId="0B138574" w14:textId="77777777" w:rsidR="000979F4" w:rsidRDefault="000979F4">
            <w:pPr>
              <w:rPr>
                <w:rFonts w:ascii="Times New Roman" w:eastAsia="Times New Roman" w:hAnsi="Times New Roman" w:cs="Times New Roman"/>
                <w:b w:val="0"/>
              </w:rPr>
            </w:pPr>
          </w:p>
          <w:p w14:paraId="06F3711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R$ 1.000,00</w:t>
            </w:r>
          </w:p>
        </w:tc>
        <w:tc>
          <w:tcPr>
            <w:tcW w:w="1619" w:type="dxa"/>
            <w:tcBorders>
              <w:top w:val="single" w:sz="6" w:space="0" w:color="000001"/>
              <w:left w:val="single" w:sz="6" w:space="0" w:color="000001"/>
              <w:bottom w:val="single" w:sz="6" w:space="0" w:color="000001"/>
              <w:right w:val="single" w:sz="6" w:space="0" w:color="000001"/>
            </w:tcBorders>
          </w:tcPr>
          <w:p w14:paraId="4446FAF7" w14:textId="77777777" w:rsidR="000979F4" w:rsidRDefault="000979F4">
            <w:pPr>
              <w:rPr>
                <w:rFonts w:ascii="Times New Roman" w:eastAsia="Times New Roman" w:hAnsi="Times New Roman" w:cs="Times New Roman"/>
                <w:b w:val="0"/>
              </w:rPr>
            </w:pPr>
          </w:p>
          <w:p w14:paraId="7216AD9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R$ 1.340,00</w:t>
            </w:r>
          </w:p>
        </w:tc>
        <w:tc>
          <w:tcPr>
            <w:tcW w:w="1596" w:type="dxa"/>
            <w:tcBorders>
              <w:top w:val="single" w:sz="6" w:space="0" w:color="000001"/>
              <w:left w:val="single" w:sz="6" w:space="0" w:color="000001"/>
              <w:bottom w:val="single" w:sz="6" w:space="0" w:color="000001"/>
              <w:right w:val="single" w:sz="6" w:space="0" w:color="000001"/>
            </w:tcBorders>
          </w:tcPr>
          <w:p w14:paraId="6B0F8912" w14:textId="77777777" w:rsidR="000979F4" w:rsidRDefault="000979F4">
            <w:pPr>
              <w:rPr>
                <w:rFonts w:ascii="Times New Roman" w:eastAsia="Times New Roman" w:hAnsi="Times New Roman" w:cs="Times New Roman"/>
                <w:b w:val="0"/>
              </w:rPr>
            </w:pPr>
          </w:p>
          <w:p w14:paraId="4E0A6F59"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13.400,00</w:t>
            </w:r>
          </w:p>
        </w:tc>
      </w:tr>
      <w:tr w:rsidR="000979F4" w14:paraId="4DB5DEA5" w14:textId="77777777">
        <w:tc>
          <w:tcPr>
            <w:tcW w:w="1602" w:type="dxa"/>
            <w:tcBorders>
              <w:top w:val="single" w:sz="4" w:space="0" w:color="000000"/>
              <w:left w:val="single" w:sz="4" w:space="0" w:color="000000"/>
              <w:bottom w:val="single" w:sz="4" w:space="0" w:color="000000"/>
              <w:right w:val="single" w:sz="4" w:space="0" w:color="000000"/>
            </w:tcBorders>
          </w:tcPr>
          <w:p w14:paraId="246A632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6</w:t>
            </w:r>
          </w:p>
        </w:tc>
        <w:tc>
          <w:tcPr>
            <w:tcW w:w="1608" w:type="dxa"/>
            <w:tcBorders>
              <w:top w:val="single" w:sz="6" w:space="0" w:color="000001"/>
              <w:left w:val="single" w:sz="4" w:space="0" w:color="000000"/>
              <w:bottom w:val="single" w:sz="6" w:space="0" w:color="000001"/>
              <w:right w:val="single" w:sz="6" w:space="0" w:color="000001"/>
            </w:tcBorders>
          </w:tcPr>
          <w:p w14:paraId="206B557F"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Hospedagem</w:t>
            </w:r>
          </w:p>
        </w:tc>
        <w:tc>
          <w:tcPr>
            <w:tcW w:w="1608" w:type="dxa"/>
            <w:tcBorders>
              <w:top w:val="single" w:sz="6" w:space="0" w:color="000001"/>
              <w:left w:val="single" w:sz="6" w:space="0" w:color="000001"/>
              <w:bottom w:val="single" w:sz="6" w:space="0" w:color="000001"/>
              <w:right w:val="single" w:sz="6" w:space="0" w:color="000001"/>
            </w:tcBorders>
          </w:tcPr>
          <w:p w14:paraId="50BBA531"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02</w:t>
            </w:r>
          </w:p>
        </w:tc>
        <w:tc>
          <w:tcPr>
            <w:tcW w:w="1604" w:type="dxa"/>
            <w:tcBorders>
              <w:top w:val="single" w:sz="6" w:space="0" w:color="000001"/>
              <w:left w:val="single" w:sz="6" w:space="0" w:color="000001"/>
              <w:bottom w:val="single" w:sz="6" w:space="0" w:color="000001"/>
              <w:right w:val="single" w:sz="6" w:space="0" w:color="000001"/>
            </w:tcBorders>
          </w:tcPr>
          <w:p w14:paraId="49BD25E6"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R$ 150</w:t>
            </w:r>
          </w:p>
        </w:tc>
        <w:tc>
          <w:tcPr>
            <w:tcW w:w="1619" w:type="dxa"/>
            <w:tcBorders>
              <w:top w:val="single" w:sz="6" w:space="0" w:color="000001"/>
              <w:left w:val="single" w:sz="6" w:space="0" w:color="000001"/>
              <w:bottom w:val="single" w:sz="6" w:space="0" w:color="000001"/>
              <w:right w:val="single" w:sz="6" w:space="0" w:color="000001"/>
            </w:tcBorders>
          </w:tcPr>
          <w:p w14:paraId="7863C9A9"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R$ 150</w:t>
            </w:r>
          </w:p>
        </w:tc>
        <w:tc>
          <w:tcPr>
            <w:tcW w:w="1596" w:type="dxa"/>
            <w:tcBorders>
              <w:top w:val="single" w:sz="6" w:space="0" w:color="000001"/>
              <w:left w:val="single" w:sz="6" w:space="0" w:color="000001"/>
              <w:bottom w:val="single" w:sz="6" w:space="0" w:color="000001"/>
              <w:right w:val="single" w:sz="6" w:space="0" w:color="000001"/>
            </w:tcBorders>
          </w:tcPr>
          <w:p w14:paraId="273C41D2"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300,00</w:t>
            </w:r>
          </w:p>
        </w:tc>
      </w:tr>
      <w:tr w:rsidR="000979F4" w14:paraId="36AF5F08" w14:textId="77777777">
        <w:tc>
          <w:tcPr>
            <w:tcW w:w="1602" w:type="dxa"/>
            <w:tcBorders>
              <w:top w:val="single" w:sz="4" w:space="0" w:color="000000"/>
              <w:left w:val="single" w:sz="4" w:space="0" w:color="000000"/>
              <w:bottom w:val="single" w:sz="4" w:space="0" w:color="000000"/>
              <w:right w:val="single" w:sz="4" w:space="0" w:color="000000"/>
            </w:tcBorders>
          </w:tcPr>
          <w:p w14:paraId="552B331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7</w:t>
            </w:r>
          </w:p>
        </w:tc>
        <w:tc>
          <w:tcPr>
            <w:tcW w:w="1608" w:type="dxa"/>
            <w:tcBorders>
              <w:top w:val="single" w:sz="6" w:space="0" w:color="000001"/>
              <w:left w:val="single" w:sz="4" w:space="0" w:color="000000"/>
              <w:bottom w:val="single" w:sz="6" w:space="0" w:color="000001"/>
              <w:right w:val="single" w:sz="6" w:space="0" w:color="000001"/>
            </w:tcBorders>
          </w:tcPr>
          <w:p w14:paraId="7554AAD6"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Alimentação</w:t>
            </w:r>
          </w:p>
        </w:tc>
        <w:tc>
          <w:tcPr>
            <w:tcW w:w="1608" w:type="dxa"/>
            <w:tcBorders>
              <w:top w:val="single" w:sz="6" w:space="0" w:color="000001"/>
              <w:left w:val="single" w:sz="6" w:space="0" w:color="000001"/>
              <w:bottom w:val="single" w:sz="6" w:space="0" w:color="000001"/>
              <w:right w:val="single" w:sz="6" w:space="0" w:color="000001"/>
            </w:tcBorders>
          </w:tcPr>
          <w:p w14:paraId="4C2AC2A3"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10</w:t>
            </w:r>
          </w:p>
        </w:tc>
        <w:tc>
          <w:tcPr>
            <w:tcW w:w="1604" w:type="dxa"/>
            <w:tcBorders>
              <w:top w:val="single" w:sz="6" w:space="0" w:color="000001"/>
              <w:left w:val="single" w:sz="6" w:space="0" w:color="000001"/>
              <w:bottom w:val="single" w:sz="6" w:space="0" w:color="000001"/>
              <w:right w:val="single" w:sz="6" w:space="0" w:color="000001"/>
            </w:tcBorders>
          </w:tcPr>
          <w:p w14:paraId="1F79BA76"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R$100,00</w:t>
            </w:r>
          </w:p>
        </w:tc>
        <w:tc>
          <w:tcPr>
            <w:tcW w:w="1619" w:type="dxa"/>
            <w:tcBorders>
              <w:top w:val="single" w:sz="6" w:space="0" w:color="000001"/>
              <w:left w:val="single" w:sz="6" w:space="0" w:color="000001"/>
              <w:bottom w:val="single" w:sz="6" w:space="0" w:color="000001"/>
              <w:right w:val="single" w:sz="6" w:space="0" w:color="000001"/>
            </w:tcBorders>
          </w:tcPr>
          <w:p w14:paraId="1BF31324"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R$150,00</w:t>
            </w:r>
          </w:p>
        </w:tc>
        <w:tc>
          <w:tcPr>
            <w:tcW w:w="1596" w:type="dxa"/>
            <w:tcBorders>
              <w:top w:val="single" w:sz="6" w:space="0" w:color="000001"/>
              <w:left w:val="single" w:sz="6" w:space="0" w:color="000001"/>
              <w:bottom w:val="single" w:sz="6" w:space="0" w:color="000001"/>
              <w:right w:val="single" w:sz="6" w:space="0" w:color="000001"/>
            </w:tcBorders>
          </w:tcPr>
          <w:p w14:paraId="5732107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1.500,00</w:t>
            </w:r>
          </w:p>
        </w:tc>
      </w:tr>
      <w:tr w:rsidR="000979F4" w14:paraId="50B63505" w14:textId="77777777">
        <w:tc>
          <w:tcPr>
            <w:tcW w:w="8041" w:type="dxa"/>
            <w:gridSpan w:val="5"/>
            <w:tcBorders>
              <w:top w:val="single" w:sz="6" w:space="0" w:color="000001"/>
              <w:left w:val="single" w:sz="6" w:space="0" w:color="000001"/>
              <w:bottom w:val="single" w:sz="6" w:space="0" w:color="000001"/>
              <w:right w:val="single" w:sz="6" w:space="0" w:color="000001"/>
            </w:tcBorders>
          </w:tcPr>
          <w:p w14:paraId="00DD84A9" w14:textId="77777777" w:rsidR="000979F4" w:rsidRDefault="00000000">
            <w:pPr>
              <w:tabs>
                <w:tab w:val="left" w:pos="6612"/>
              </w:tabs>
              <w:rPr>
                <w:rFonts w:ascii="Times New Roman" w:eastAsia="Times New Roman" w:hAnsi="Times New Roman" w:cs="Times New Roman"/>
                <w:b w:val="0"/>
              </w:rPr>
            </w:pPr>
            <w:r>
              <w:rPr>
                <w:rFonts w:ascii="Times New Roman" w:eastAsia="Times New Roman" w:hAnsi="Times New Roman" w:cs="Times New Roman"/>
                <w:b w:val="0"/>
                <w:sz w:val="20"/>
              </w:rPr>
              <w:tab/>
            </w:r>
            <w:r>
              <w:rPr>
                <w:rFonts w:ascii="Times New Roman" w:eastAsia="Times New Roman" w:hAnsi="Times New Roman" w:cs="Times New Roman"/>
                <w:b w:val="0"/>
                <w:sz w:val="20"/>
              </w:rPr>
              <w:tab/>
              <w:t>Total</w:t>
            </w:r>
          </w:p>
        </w:tc>
        <w:tc>
          <w:tcPr>
            <w:tcW w:w="1596" w:type="dxa"/>
            <w:tcBorders>
              <w:top w:val="single" w:sz="6" w:space="0" w:color="000001"/>
              <w:left w:val="single" w:sz="6" w:space="0" w:color="000001"/>
              <w:bottom w:val="single" w:sz="6" w:space="0" w:color="000001"/>
              <w:right w:val="single" w:sz="6" w:space="0" w:color="000001"/>
            </w:tcBorders>
          </w:tcPr>
          <w:p w14:paraId="4D36F733"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48.000,00</w:t>
            </w:r>
          </w:p>
        </w:tc>
      </w:tr>
    </w:tbl>
    <w:p w14:paraId="791CEFC8" w14:textId="77777777" w:rsidR="000979F4" w:rsidRDefault="000979F4">
      <w:pPr>
        <w:spacing w:before="1"/>
        <w:jc w:val="both"/>
        <w:rPr>
          <w:b w:val="0"/>
          <w:color w:val="FF0000"/>
          <w:highlight w:val="white"/>
        </w:rPr>
      </w:pPr>
    </w:p>
    <w:p w14:paraId="6627CC3B" w14:textId="77777777" w:rsidR="000979F4" w:rsidRDefault="000979F4">
      <w:pPr>
        <w:spacing w:before="1"/>
        <w:jc w:val="both"/>
        <w:rPr>
          <w:b w:val="0"/>
          <w:color w:val="FF0000"/>
        </w:rPr>
      </w:pPr>
    </w:p>
    <w:p w14:paraId="1FD2E7F3" w14:textId="77777777" w:rsidR="000979F4" w:rsidRDefault="00000000">
      <w:pPr>
        <w:numPr>
          <w:ilvl w:val="0"/>
          <w:numId w:val="16"/>
        </w:numPr>
        <w:spacing w:before="1" w:line="360" w:lineRule="auto"/>
        <w:jc w:val="both"/>
        <w:rPr>
          <w:rFonts w:ascii="Times New Roman" w:eastAsia="Times New Roman" w:hAnsi="Times New Roman" w:cs="Times New Roman"/>
          <w:color w:val="000000"/>
        </w:rPr>
      </w:pPr>
      <w:r>
        <w:rPr>
          <w:color w:val="000000"/>
        </w:rPr>
        <w:t>PAGAMENTOS EM ESPÉCIE</w:t>
      </w:r>
    </w:p>
    <w:p w14:paraId="79191A0F" w14:textId="77777777" w:rsidR="000979F4" w:rsidRDefault="000979F4">
      <w:pPr>
        <w:spacing w:before="1"/>
        <w:jc w:val="both"/>
        <w:rPr>
          <w:color w:val="000000"/>
        </w:rPr>
      </w:pPr>
    </w:p>
    <w:p w14:paraId="5309A7E9" w14:textId="77777777" w:rsidR="000979F4" w:rsidRDefault="00000000">
      <w:pPr>
        <w:spacing w:before="1"/>
        <w:jc w:val="both"/>
        <w:rPr>
          <w:b w:val="0"/>
          <w:color w:val="auto"/>
        </w:rPr>
      </w:pPr>
      <w:r>
        <w:rPr>
          <w:b w:val="0"/>
          <w:color w:val="auto"/>
        </w:rPr>
        <w:t>A Entidade realiza pagamentos em espécie (dinheiro)</w:t>
      </w:r>
    </w:p>
    <w:p w14:paraId="347B763A" w14:textId="77777777" w:rsidR="000979F4" w:rsidRDefault="000979F4">
      <w:pPr>
        <w:spacing w:before="1"/>
        <w:jc w:val="both"/>
        <w:rPr>
          <w:b w:val="0"/>
          <w:color w:val="auto"/>
        </w:rPr>
      </w:pPr>
    </w:p>
    <w:p w14:paraId="7F736E13" w14:textId="77777777" w:rsidR="000979F4" w:rsidRDefault="000979F4">
      <w:pPr>
        <w:spacing w:before="1"/>
        <w:jc w:val="both"/>
        <w:rPr>
          <w:b w:val="0"/>
          <w:color w:val="FF0000"/>
        </w:rPr>
      </w:pPr>
    </w:p>
    <w:p w14:paraId="0A52DB66" w14:textId="77777777" w:rsidR="000979F4" w:rsidRDefault="00000000">
      <w:pPr>
        <w:numPr>
          <w:ilvl w:val="0"/>
          <w:numId w:val="17"/>
        </w:numPr>
        <w:spacing w:before="1" w:line="360" w:lineRule="auto"/>
        <w:jc w:val="both"/>
        <w:rPr>
          <w:rFonts w:ascii="Times New Roman" w:eastAsia="Times New Roman" w:hAnsi="Times New Roman" w:cs="Times New Roman"/>
          <w:color w:val="000000"/>
        </w:rPr>
      </w:pPr>
      <w:r>
        <w:rPr>
          <w:color w:val="000000"/>
        </w:rPr>
        <w:t>CRONOGRAMA DE DESEMBOLSO</w:t>
      </w:r>
    </w:p>
    <w:p w14:paraId="27B77B59" w14:textId="77777777" w:rsidR="000979F4" w:rsidRDefault="000979F4">
      <w:pPr>
        <w:spacing w:before="1"/>
        <w:jc w:val="both"/>
        <w:rPr>
          <w:color w:val="000000"/>
        </w:rPr>
      </w:pPr>
    </w:p>
    <w:p w14:paraId="4503CE03" w14:textId="77777777" w:rsidR="000979F4" w:rsidRDefault="000979F4">
      <w:pPr>
        <w:spacing w:before="1"/>
        <w:jc w:val="both"/>
        <w:rPr>
          <w:b w:val="0"/>
          <w:color w:val="FF0000"/>
        </w:rPr>
      </w:pPr>
    </w:p>
    <w:tbl>
      <w:tblPr>
        <w:tblStyle w:val="Style20"/>
        <w:tblW w:w="9638" w:type="dxa"/>
        <w:tblInd w:w="0" w:type="dxa"/>
        <w:tblLayout w:type="fixed"/>
        <w:tblCellMar>
          <w:left w:w="7" w:type="dxa"/>
          <w:right w:w="7" w:type="dxa"/>
        </w:tblCellMar>
        <w:tblLook w:val="04A0" w:firstRow="1" w:lastRow="0" w:firstColumn="1" w:lastColumn="0" w:noHBand="0" w:noVBand="1"/>
      </w:tblPr>
      <w:tblGrid>
        <w:gridCol w:w="1603"/>
        <w:gridCol w:w="1608"/>
        <w:gridCol w:w="1608"/>
        <w:gridCol w:w="1604"/>
        <w:gridCol w:w="1619"/>
        <w:gridCol w:w="1596"/>
      </w:tblGrid>
      <w:tr w:rsidR="000979F4" w14:paraId="439B3907" w14:textId="77777777">
        <w:tc>
          <w:tcPr>
            <w:tcW w:w="9637" w:type="dxa"/>
            <w:gridSpan w:val="6"/>
            <w:tcBorders>
              <w:top w:val="single" w:sz="6" w:space="0" w:color="000001"/>
              <w:left w:val="single" w:sz="6" w:space="0" w:color="000001"/>
              <w:bottom w:val="single" w:sz="6" w:space="0" w:color="000001"/>
              <w:right w:val="single" w:sz="6" w:space="0" w:color="000001"/>
            </w:tcBorders>
          </w:tcPr>
          <w:p w14:paraId="3E032A46" w14:textId="77777777" w:rsidR="000979F4" w:rsidRDefault="00000000">
            <w:pPr>
              <w:rPr>
                <w:rFonts w:ascii="Times New Roman" w:eastAsia="Times New Roman" w:hAnsi="Times New Roman" w:cs="Times New Roman"/>
              </w:rPr>
            </w:pPr>
            <w:r>
              <w:rPr>
                <w:rFonts w:ascii="Times New Roman" w:eastAsia="Times New Roman" w:hAnsi="Times New Roman" w:cs="Times New Roman"/>
                <w:sz w:val="20"/>
              </w:rPr>
              <w:t>CRONOGRAMA DE DESEMBOLSO</w:t>
            </w:r>
          </w:p>
          <w:p w14:paraId="1A798976" w14:textId="77777777" w:rsidR="000979F4" w:rsidRDefault="000979F4">
            <w:pPr>
              <w:rPr>
                <w:rFonts w:ascii="Times New Roman" w:eastAsia="Times New Roman" w:hAnsi="Times New Roman" w:cs="Times New Roman"/>
              </w:rPr>
            </w:pPr>
          </w:p>
        </w:tc>
      </w:tr>
      <w:tr w:rsidR="000979F4" w14:paraId="76D3B02B" w14:textId="77777777">
        <w:tc>
          <w:tcPr>
            <w:tcW w:w="9637" w:type="dxa"/>
            <w:gridSpan w:val="6"/>
            <w:tcBorders>
              <w:top w:val="single" w:sz="6" w:space="0" w:color="000001"/>
              <w:left w:val="single" w:sz="6" w:space="0" w:color="000001"/>
              <w:bottom w:val="single" w:sz="6" w:space="0" w:color="000001"/>
              <w:right w:val="single" w:sz="6" w:space="0" w:color="000001"/>
            </w:tcBorders>
          </w:tcPr>
          <w:p w14:paraId="34E78E1F" w14:textId="77777777" w:rsidR="000979F4" w:rsidRDefault="00000000">
            <w:pPr>
              <w:rPr>
                <w:rFonts w:ascii="Times New Roman" w:eastAsia="Times New Roman" w:hAnsi="Times New Roman" w:cs="Times New Roman"/>
              </w:rPr>
            </w:pPr>
            <w:r>
              <w:rPr>
                <w:rFonts w:ascii="Times New Roman" w:eastAsia="Times New Roman" w:hAnsi="Times New Roman" w:cs="Times New Roman"/>
                <w:sz w:val="20"/>
              </w:rPr>
              <w:t>CRONOGRAMA FÍSICO-FINANCEIRO</w:t>
            </w:r>
          </w:p>
          <w:p w14:paraId="3244072A" w14:textId="77777777" w:rsidR="000979F4" w:rsidRDefault="000979F4">
            <w:pPr>
              <w:rPr>
                <w:rFonts w:ascii="Times New Roman" w:eastAsia="Times New Roman" w:hAnsi="Times New Roman" w:cs="Times New Roman"/>
              </w:rPr>
            </w:pPr>
          </w:p>
        </w:tc>
      </w:tr>
      <w:tr w:rsidR="000979F4" w14:paraId="0D9B464A" w14:textId="77777777">
        <w:tc>
          <w:tcPr>
            <w:tcW w:w="1602" w:type="dxa"/>
            <w:tcBorders>
              <w:top w:val="single" w:sz="6" w:space="0" w:color="000001"/>
              <w:left w:val="single" w:sz="6" w:space="0" w:color="000001"/>
              <w:bottom w:val="single" w:sz="6" w:space="0" w:color="000001"/>
              <w:right w:val="single" w:sz="6" w:space="0" w:color="000001"/>
            </w:tcBorders>
          </w:tcPr>
          <w:p w14:paraId="321A60A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Item</w:t>
            </w:r>
          </w:p>
        </w:tc>
        <w:tc>
          <w:tcPr>
            <w:tcW w:w="1608" w:type="dxa"/>
            <w:tcBorders>
              <w:top w:val="single" w:sz="6" w:space="0" w:color="000001"/>
              <w:left w:val="single" w:sz="6" w:space="0" w:color="000001"/>
              <w:bottom w:val="single" w:sz="6" w:space="0" w:color="000001"/>
              <w:right w:val="single" w:sz="6" w:space="0" w:color="000001"/>
            </w:tcBorders>
          </w:tcPr>
          <w:p w14:paraId="38F9AF7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Descrição</w:t>
            </w:r>
          </w:p>
        </w:tc>
        <w:tc>
          <w:tcPr>
            <w:tcW w:w="1608" w:type="dxa"/>
            <w:tcBorders>
              <w:top w:val="single" w:sz="6" w:space="0" w:color="000001"/>
              <w:left w:val="single" w:sz="6" w:space="0" w:color="000001"/>
              <w:bottom w:val="single" w:sz="6" w:space="0" w:color="000001"/>
              <w:right w:val="single" w:sz="6" w:space="0" w:color="000001"/>
            </w:tcBorders>
          </w:tcPr>
          <w:p w14:paraId="5DCD6429"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Quantidade</w:t>
            </w:r>
          </w:p>
        </w:tc>
        <w:tc>
          <w:tcPr>
            <w:tcW w:w="1604" w:type="dxa"/>
            <w:tcBorders>
              <w:top w:val="single" w:sz="6" w:space="0" w:color="000001"/>
              <w:left w:val="single" w:sz="6" w:space="0" w:color="000001"/>
              <w:bottom w:val="single" w:sz="6" w:space="0" w:color="000001"/>
              <w:right w:val="single" w:sz="6" w:space="0" w:color="000001"/>
            </w:tcBorders>
          </w:tcPr>
          <w:p w14:paraId="2B88635F"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Período do desembolso</w:t>
            </w:r>
          </w:p>
        </w:tc>
        <w:tc>
          <w:tcPr>
            <w:tcW w:w="1619" w:type="dxa"/>
            <w:tcBorders>
              <w:top w:val="single" w:sz="6" w:space="0" w:color="000001"/>
              <w:left w:val="single" w:sz="6" w:space="0" w:color="000001"/>
              <w:bottom w:val="single" w:sz="6" w:space="0" w:color="000001"/>
              <w:right w:val="single" w:sz="6" w:space="0" w:color="000001"/>
            </w:tcBorders>
          </w:tcPr>
          <w:p w14:paraId="2A58EB43" w14:textId="77777777" w:rsidR="000979F4" w:rsidRDefault="00000000">
            <w:pPr>
              <w:jc w:val="both"/>
              <w:rPr>
                <w:rFonts w:ascii="Times New Roman" w:eastAsia="Times New Roman" w:hAnsi="Times New Roman" w:cs="Times New Roman"/>
                <w:b w:val="0"/>
              </w:rPr>
            </w:pPr>
            <w:r>
              <w:rPr>
                <w:rFonts w:ascii="Times New Roman" w:eastAsia="Times New Roman" w:hAnsi="Times New Roman" w:cs="Times New Roman"/>
                <w:b w:val="0"/>
                <w:sz w:val="20"/>
              </w:rPr>
              <w:t>Valor unitário</w:t>
            </w:r>
          </w:p>
        </w:tc>
        <w:tc>
          <w:tcPr>
            <w:tcW w:w="1596" w:type="dxa"/>
            <w:tcBorders>
              <w:top w:val="single" w:sz="6" w:space="0" w:color="000001"/>
              <w:left w:val="single" w:sz="6" w:space="0" w:color="000001"/>
              <w:bottom w:val="single" w:sz="6" w:space="0" w:color="000001"/>
              <w:right w:val="single" w:sz="6" w:space="0" w:color="000001"/>
            </w:tcBorders>
          </w:tcPr>
          <w:p w14:paraId="30462236"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Valor total</w:t>
            </w:r>
          </w:p>
        </w:tc>
      </w:tr>
    </w:tbl>
    <w:tbl>
      <w:tblPr>
        <w:tblStyle w:val="Style201"/>
        <w:tblW w:w="9638" w:type="dxa"/>
        <w:tblLayout w:type="fixed"/>
        <w:tblCellMar>
          <w:left w:w="7" w:type="dxa"/>
          <w:right w:w="7" w:type="dxa"/>
        </w:tblCellMar>
        <w:tblLook w:val="04A0" w:firstRow="1" w:lastRow="0" w:firstColumn="1" w:lastColumn="0" w:noHBand="0" w:noVBand="1"/>
      </w:tblPr>
      <w:tblGrid>
        <w:gridCol w:w="1602"/>
        <w:gridCol w:w="1608"/>
        <w:gridCol w:w="1608"/>
        <w:gridCol w:w="1604"/>
        <w:gridCol w:w="1619"/>
        <w:gridCol w:w="1596"/>
      </w:tblGrid>
      <w:tr w:rsidR="000979F4" w14:paraId="404B67DF" w14:textId="77777777">
        <w:tc>
          <w:tcPr>
            <w:tcW w:w="1602" w:type="dxa"/>
            <w:tcBorders>
              <w:top w:val="single" w:sz="6" w:space="0" w:color="000001"/>
              <w:left w:val="single" w:sz="6" w:space="0" w:color="000001"/>
              <w:bottom w:val="single" w:sz="4" w:space="0" w:color="000000"/>
              <w:right w:val="single" w:sz="6" w:space="0" w:color="000001"/>
            </w:tcBorders>
          </w:tcPr>
          <w:p w14:paraId="18E4421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w:t>
            </w:r>
          </w:p>
        </w:tc>
        <w:tc>
          <w:tcPr>
            <w:tcW w:w="1608" w:type="dxa"/>
            <w:tcBorders>
              <w:top w:val="single" w:sz="6" w:space="0" w:color="000001"/>
              <w:left w:val="single" w:sz="6" w:space="0" w:color="000001"/>
              <w:bottom w:val="single" w:sz="6" w:space="0" w:color="000001"/>
              <w:right w:val="single" w:sz="6" w:space="0" w:color="000001"/>
            </w:tcBorders>
          </w:tcPr>
          <w:p w14:paraId="07C8A249"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Fretamento</w:t>
            </w:r>
          </w:p>
          <w:p w14:paraId="37067EE5"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Ônibus</w:t>
            </w:r>
          </w:p>
        </w:tc>
        <w:tc>
          <w:tcPr>
            <w:tcW w:w="1608" w:type="dxa"/>
            <w:tcBorders>
              <w:top w:val="single" w:sz="6" w:space="0" w:color="000001"/>
              <w:left w:val="single" w:sz="6" w:space="0" w:color="000001"/>
              <w:bottom w:val="single" w:sz="6" w:space="0" w:color="000001"/>
              <w:right w:val="single" w:sz="6" w:space="0" w:color="000001"/>
            </w:tcBorders>
          </w:tcPr>
          <w:p w14:paraId="0F3EEFC3" w14:textId="77777777" w:rsidR="000979F4" w:rsidRDefault="00000000">
            <w:pPr>
              <w:tabs>
                <w:tab w:val="left" w:pos="703"/>
                <w:tab w:val="center" w:pos="796"/>
              </w:tabs>
              <w:jc w:val="left"/>
              <w:rPr>
                <w:rFonts w:ascii="Times New Roman" w:eastAsia="Times New Roman" w:hAnsi="Times New Roman" w:cs="Times New Roman"/>
                <w:b w:val="0"/>
              </w:rPr>
            </w:pPr>
            <w:r>
              <w:rPr>
                <w:rFonts w:ascii="Times New Roman" w:eastAsia="Times New Roman" w:hAnsi="Times New Roman" w:cs="Times New Roman"/>
                <w:b w:val="0"/>
                <w:sz w:val="20"/>
              </w:rPr>
              <w:tab/>
              <w:t>6</w:t>
            </w:r>
          </w:p>
          <w:p w14:paraId="7C80B3C6"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Viagens</w:t>
            </w:r>
          </w:p>
        </w:tc>
        <w:tc>
          <w:tcPr>
            <w:tcW w:w="1604" w:type="dxa"/>
            <w:tcBorders>
              <w:top w:val="single" w:sz="6" w:space="0" w:color="000001"/>
              <w:left w:val="single" w:sz="6" w:space="0" w:color="000001"/>
              <w:bottom w:val="single" w:sz="6" w:space="0" w:color="000001"/>
              <w:right w:val="single" w:sz="6" w:space="0" w:color="000001"/>
            </w:tcBorders>
          </w:tcPr>
          <w:p w14:paraId="707DAC03"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16"/>
              </w:rPr>
              <w:t>A Partir do Recebimento do Recurso da Emenda</w:t>
            </w:r>
          </w:p>
        </w:tc>
        <w:tc>
          <w:tcPr>
            <w:tcW w:w="1619" w:type="dxa"/>
            <w:tcBorders>
              <w:top w:val="single" w:sz="6" w:space="0" w:color="000001"/>
              <w:left w:val="single" w:sz="6" w:space="0" w:color="000001"/>
              <w:bottom w:val="single" w:sz="6" w:space="0" w:color="000001"/>
              <w:right w:val="single" w:sz="6" w:space="0" w:color="000001"/>
            </w:tcBorders>
          </w:tcPr>
          <w:p w14:paraId="203CDD5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R$ 3.683,33</w:t>
            </w:r>
          </w:p>
        </w:tc>
        <w:tc>
          <w:tcPr>
            <w:tcW w:w="1596" w:type="dxa"/>
            <w:tcBorders>
              <w:top w:val="single" w:sz="6" w:space="0" w:color="000001"/>
              <w:left w:val="single" w:sz="6" w:space="0" w:color="000001"/>
              <w:bottom w:val="single" w:sz="6" w:space="0" w:color="000001"/>
              <w:right w:val="single" w:sz="6" w:space="0" w:color="000001"/>
            </w:tcBorders>
          </w:tcPr>
          <w:p w14:paraId="5A03010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22.100,00</w:t>
            </w:r>
          </w:p>
        </w:tc>
      </w:tr>
    </w:tbl>
    <w:tbl>
      <w:tblPr>
        <w:tblStyle w:val="Style20"/>
        <w:tblW w:w="9638" w:type="dxa"/>
        <w:tblInd w:w="0" w:type="dxa"/>
        <w:tblLayout w:type="fixed"/>
        <w:tblCellMar>
          <w:left w:w="5" w:type="dxa"/>
          <w:right w:w="5" w:type="dxa"/>
        </w:tblCellMar>
        <w:tblLook w:val="04A0" w:firstRow="1" w:lastRow="0" w:firstColumn="1" w:lastColumn="0" w:noHBand="0" w:noVBand="1"/>
      </w:tblPr>
      <w:tblGrid>
        <w:gridCol w:w="1602"/>
        <w:gridCol w:w="1608"/>
        <w:gridCol w:w="1608"/>
        <w:gridCol w:w="1604"/>
        <w:gridCol w:w="1619"/>
        <w:gridCol w:w="1596"/>
      </w:tblGrid>
      <w:tr w:rsidR="000979F4" w14:paraId="3283CA22" w14:textId="77777777">
        <w:tc>
          <w:tcPr>
            <w:tcW w:w="1602" w:type="dxa"/>
            <w:tcBorders>
              <w:top w:val="single" w:sz="4" w:space="0" w:color="000000"/>
              <w:left w:val="single" w:sz="4" w:space="0" w:color="000000"/>
              <w:bottom w:val="single" w:sz="4" w:space="0" w:color="000000"/>
              <w:right w:val="single" w:sz="4" w:space="0" w:color="000000"/>
            </w:tcBorders>
          </w:tcPr>
          <w:p w14:paraId="27DCB94B" w14:textId="77777777" w:rsidR="000979F4" w:rsidRDefault="000979F4">
            <w:pPr>
              <w:rPr>
                <w:rFonts w:ascii="Times New Roman" w:eastAsia="Times New Roman" w:hAnsi="Times New Roman" w:cs="Times New Roman"/>
                <w:b w:val="0"/>
              </w:rPr>
            </w:pPr>
          </w:p>
          <w:p w14:paraId="59BD3F92"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2</w:t>
            </w:r>
          </w:p>
        </w:tc>
        <w:tc>
          <w:tcPr>
            <w:tcW w:w="1608" w:type="dxa"/>
            <w:tcBorders>
              <w:top w:val="single" w:sz="6" w:space="0" w:color="000001"/>
              <w:left w:val="single" w:sz="4" w:space="0" w:color="000000"/>
              <w:bottom w:val="single" w:sz="6" w:space="0" w:color="000001"/>
              <w:right w:val="single" w:sz="6" w:space="0" w:color="000001"/>
            </w:tcBorders>
          </w:tcPr>
          <w:p w14:paraId="4C3CAF43" w14:textId="77777777" w:rsidR="000979F4" w:rsidRDefault="000979F4">
            <w:pPr>
              <w:rPr>
                <w:rFonts w:ascii="Times New Roman" w:eastAsia="Times New Roman" w:hAnsi="Times New Roman" w:cs="Times New Roman"/>
                <w:b w:val="0"/>
              </w:rPr>
            </w:pPr>
          </w:p>
          <w:p w14:paraId="4F1C746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Sonorização</w:t>
            </w:r>
          </w:p>
        </w:tc>
        <w:tc>
          <w:tcPr>
            <w:tcW w:w="1608" w:type="dxa"/>
            <w:tcBorders>
              <w:top w:val="single" w:sz="6" w:space="0" w:color="000001"/>
              <w:left w:val="single" w:sz="6" w:space="0" w:color="000001"/>
              <w:bottom w:val="single" w:sz="6" w:space="0" w:color="000001"/>
              <w:right w:val="single" w:sz="6" w:space="0" w:color="000001"/>
            </w:tcBorders>
          </w:tcPr>
          <w:p w14:paraId="11AA962C" w14:textId="77777777" w:rsidR="000979F4" w:rsidRDefault="000979F4">
            <w:pPr>
              <w:rPr>
                <w:rFonts w:ascii="Times New Roman" w:eastAsia="Times New Roman" w:hAnsi="Times New Roman" w:cs="Times New Roman"/>
                <w:b w:val="0"/>
              </w:rPr>
            </w:pPr>
          </w:p>
          <w:p w14:paraId="584FC809"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5</w:t>
            </w:r>
          </w:p>
        </w:tc>
        <w:tc>
          <w:tcPr>
            <w:tcW w:w="1604" w:type="dxa"/>
            <w:tcBorders>
              <w:top w:val="single" w:sz="6" w:space="0" w:color="000001"/>
              <w:left w:val="single" w:sz="6" w:space="0" w:color="000001"/>
              <w:bottom w:val="single" w:sz="6" w:space="0" w:color="000001"/>
              <w:right w:val="single" w:sz="6" w:space="0" w:color="000001"/>
            </w:tcBorders>
          </w:tcPr>
          <w:p w14:paraId="07B9E80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16"/>
              </w:rPr>
              <w:t>A Partir do Recebimento do Recurso da Emenda</w:t>
            </w:r>
          </w:p>
        </w:tc>
        <w:tc>
          <w:tcPr>
            <w:tcW w:w="1619" w:type="dxa"/>
            <w:tcBorders>
              <w:top w:val="single" w:sz="6" w:space="0" w:color="000001"/>
              <w:left w:val="single" w:sz="6" w:space="0" w:color="000001"/>
              <w:bottom w:val="single" w:sz="6" w:space="0" w:color="000001"/>
              <w:right w:val="single" w:sz="6" w:space="0" w:color="000001"/>
            </w:tcBorders>
          </w:tcPr>
          <w:p w14:paraId="0205FC9B"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R$ 740,00</w:t>
            </w:r>
          </w:p>
          <w:p w14:paraId="3AB8670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Ensaio c musical</w:t>
            </w:r>
          </w:p>
        </w:tc>
        <w:tc>
          <w:tcPr>
            <w:tcW w:w="1596" w:type="dxa"/>
            <w:tcBorders>
              <w:top w:val="single" w:sz="6" w:space="0" w:color="000001"/>
              <w:left w:val="single" w:sz="6" w:space="0" w:color="000001"/>
              <w:bottom w:val="single" w:sz="6" w:space="0" w:color="000001"/>
              <w:right w:val="single" w:sz="6" w:space="0" w:color="000001"/>
            </w:tcBorders>
          </w:tcPr>
          <w:p w14:paraId="4F564606" w14:textId="77777777" w:rsidR="000979F4" w:rsidRDefault="000979F4">
            <w:pPr>
              <w:rPr>
                <w:rFonts w:ascii="Times New Roman" w:eastAsia="Times New Roman" w:hAnsi="Times New Roman" w:cs="Times New Roman"/>
                <w:b w:val="0"/>
              </w:rPr>
            </w:pPr>
          </w:p>
          <w:p w14:paraId="3BC93F07"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3.700,00</w:t>
            </w:r>
          </w:p>
        </w:tc>
      </w:tr>
      <w:tr w:rsidR="000979F4" w14:paraId="05C381D9" w14:textId="77777777">
        <w:tc>
          <w:tcPr>
            <w:tcW w:w="1602" w:type="dxa"/>
            <w:tcBorders>
              <w:top w:val="single" w:sz="4" w:space="0" w:color="000000"/>
              <w:left w:val="single" w:sz="4" w:space="0" w:color="000000"/>
              <w:bottom w:val="single" w:sz="4" w:space="0" w:color="000000"/>
              <w:right w:val="single" w:sz="4" w:space="0" w:color="000000"/>
            </w:tcBorders>
          </w:tcPr>
          <w:p w14:paraId="04EE44FC"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3</w:t>
            </w:r>
          </w:p>
        </w:tc>
        <w:tc>
          <w:tcPr>
            <w:tcW w:w="1608" w:type="dxa"/>
            <w:tcBorders>
              <w:top w:val="single" w:sz="6" w:space="0" w:color="000001"/>
              <w:left w:val="single" w:sz="4" w:space="0" w:color="000000"/>
              <w:bottom w:val="single" w:sz="6" w:space="0" w:color="000001"/>
              <w:right w:val="single" w:sz="6" w:space="0" w:color="000001"/>
            </w:tcBorders>
          </w:tcPr>
          <w:p w14:paraId="43D927B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Coreografias</w:t>
            </w:r>
          </w:p>
          <w:p w14:paraId="7CD5DC8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Ensaio c Professor</w:t>
            </w:r>
          </w:p>
        </w:tc>
        <w:tc>
          <w:tcPr>
            <w:tcW w:w="1608" w:type="dxa"/>
            <w:tcBorders>
              <w:top w:val="single" w:sz="6" w:space="0" w:color="000001"/>
              <w:left w:val="single" w:sz="6" w:space="0" w:color="000001"/>
              <w:bottom w:val="single" w:sz="6" w:space="0" w:color="000001"/>
              <w:right w:val="single" w:sz="6" w:space="0" w:color="000001"/>
            </w:tcBorders>
          </w:tcPr>
          <w:p w14:paraId="337A8F66" w14:textId="77777777" w:rsidR="000979F4" w:rsidRDefault="000979F4">
            <w:pPr>
              <w:rPr>
                <w:rFonts w:ascii="Times New Roman" w:eastAsia="Times New Roman" w:hAnsi="Times New Roman" w:cs="Times New Roman"/>
                <w:b w:val="0"/>
              </w:rPr>
            </w:pPr>
          </w:p>
          <w:p w14:paraId="7FDBF9D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5</w:t>
            </w:r>
          </w:p>
        </w:tc>
        <w:tc>
          <w:tcPr>
            <w:tcW w:w="1604" w:type="dxa"/>
            <w:tcBorders>
              <w:top w:val="single" w:sz="6" w:space="0" w:color="000001"/>
              <w:left w:val="single" w:sz="6" w:space="0" w:color="000001"/>
              <w:bottom w:val="single" w:sz="6" w:space="0" w:color="000001"/>
              <w:right w:val="single" w:sz="6" w:space="0" w:color="000001"/>
            </w:tcBorders>
          </w:tcPr>
          <w:p w14:paraId="350DB43B"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16"/>
              </w:rPr>
              <w:t>A Partir do Recebimento do Recurso da Emenda</w:t>
            </w:r>
          </w:p>
        </w:tc>
        <w:tc>
          <w:tcPr>
            <w:tcW w:w="1619" w:type="dxa"/>
            <w:tcBorders>
              <w:top w:val="single" w:sz="6" w:space="0" w:color="000001"/>
              <w:left w:val="single" w:sz="6" w:space="0" w:color="000001"/>
              <w:bottom w:val="single" w:sz="6" w:space="0" w:color="000001"/>
              <w:right w:val="single" w:sz="6" w:space="0" w:color="000001"/>
            </w:tcBorders>
          </w:tcPr>
          <w:p w14:paraId="69C81B90" w14:textId="77777777" w:rsidR="000979F4" w:rsidRDefault="000979F4">
            <w:pPr>
              <w:rPr>
                <w:rFonts w:ascii="Times New Roman" w:eastAsia="Times New Roman" w:hAnsi="Times New Roman" w:cs="Times New Roman"/>
                <w:b w:val="0"/>
              </w:rPr>
            </w:pPr>
          </w:p>
          <w:p w14:paraId="3CD6653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R$ 800,00</w:t>
            </w:r>
          </w:p>
        </w:tc>
        <w:tc>
          <w:tcPr>
            <w:tcW w:w="1596" w:type="dxa"/>
            <w:tcBorders>
              <w:top w:val="single" w:sz="6" w:space="0" w:color="000001"/>
              <w:left w:val="single" w:sz="6" w:space="0" w:color="000001"/>
              <w:bottom w:val="single" w:sz="6" w:space="0" w:color="000001"/>
              <w:right w:val="single" w:sz="6" w:space="0" w:color="000001"/>
            </w:tcBorders>
          </w:tcPr>
          <w:p w14:paraId="07F6ADA7" w14:textId="77777777" w:rsidR="000979F4" w:rsidRDefault="000979F4">
            <w:pPr>
              <w:rPr>
                <w:rFonts w:ascii="Times New Roman" w:eastAsia="Times New Roman" w:hAnsi="Times New Roman" w:cs="Times New Roman"/>
                <w:b w:val="0"/>
              </w:rPr>
            </w:pPr>
          </w:p>
          <w:p w14:paraId="1D70A701"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4.000,00</w:t>
            </w:r>
          </w:p>
        </w:tc>
      </w:tr>
      <w:tr w:rsidR="000979F4" w14:paraId="4905671E" w14:textId="77777777">
        <w:tc>
          <w:tcPr>
            <w:tcW w:w="1602" w:type="dxa"/>
            <w:tcBorders>
              <w:top w:val="single" w:sz="4" w:space="0" w:color="000000"/>
              <w:left w:val="single" w:sz="4" w:space="0" w:color="000000"/>
              <w:bottom w:val="single" w:sz="4" w:space="0" w:color="000000"/>
              <w:right w:val="single" w:sz="4" w:space="0" w:color="000000"/>
            </w:tcBorders>
          </w:tcPr>
          <w:p w14:paraId="385902F3"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4</w:t>
            </w:r>
          </w:p>
        </w:tc>
        <w:tc>
          <w:tcPr>
            <w:tcW w:w="1608" w:type="dxa"/>
            <w:tcBorders>
              <w:top w:val="single" w:sz="6" w:space="0" w:color="000001"/>
              <w:left w:val="single" w:sz="4" w:space="0" w:color="000000"/>
              <w:bottom w:val="single" w:sz="6" w:space="0" w:color="000001"/>
              <w:right w:val="single" w:sz="6" w:space="0" w:color="000001"/>
            </w:tcBorders>
          </w:tcPr>
          <w:p w14:paraId="49D3090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Elementos Cenográficos</w:t>
            </w:r>
          </w:p>
        </w:tc>
        <w:tc>
          <w:tcPr>
            <w:tcW w:w="1608" w:type="dxa"/>
            <w:tcBorders>
              <w:top w:val="single" w:sz="6" w:space="0" w:color="000001"/>
              <w:left w:val="single" w:sz="6" w:space="0" w:color="000001"/>
              <w:bottom w:val="single" w:sz="6" w:space="0" w:color="000001"/>
              <w:right w:val="single" w:sz="6" w:space="0" w:color="000001"/>
            </w:tcBorders>
          </w:tcPr>
          <w:p w14:paraId="400F43B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10</w:t>
            </w:r>
          </w:p>
        </w:tc>
        <w:tc>
          <w:tcPr>
            <w:tcW w:w="1604" w:type="dxa"/>
            <w:tcBorders>
              <w:top w:val="single" w:sz="6" w:space="0" w:color="000001"/>
              <w:left w:val="single" w:sz="6" w:space="0" w:color="000001"/>
              <w:bottom w:val="single" w:sz="6" w:space="0" w:color="000001"/>
              <w:right w:val="single" w:sz="6" w:space="0" w:color="000001"/>
            </w:tcBorders>
          </w:tcPr>
          <w:p w14:paraId="24A49C7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16"/>
              </w:rPr>
              <w:t>A Partir do Recebimento do Recurso da Emenda</w:t>
            </w:r>
          </w:p>
        </w:tc>
        <w:tc>
          <w:tcPr>
            <w:tcW w:w="1619" w:type="dxa"/>
            <w:tcBorders>
              <w:top w:val="single" w:sz="6" w:space="0" w:color="000001"/>
              <w:left w:val="single" w:sz="6" w:space="0" w:color="000001"/>
              <w:bottom w:val="single" w:sz="6" w:space="0" w:color="000001"/>
              <w:right w:val="single" w:sz="6" w:space="0" w:color="000001"/>
            </w:tcBorders>
          </w:tcPr>
          <w:p w14:paraId="5A135FC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R$ 300,00</w:t>
            </w:r>
          </w:p>
        </w:tc>
        <w:tc>
          <w:tcPr>
            <w:tcW w:w="1596" w:type="dxa"/>
            <w:tcBorders>
              <w:top w:val="single" w:sz="6" w:space="0" w:color="000001"/>
              <w:left w:val="single" w:sz="6" w:space="0" w:color="000001"/>
              <w:bottom w:val="single" w:sz="6" w:space="0" w:color="000001"/>
              <w:right w:val="single" w:sz="6" w:space="0" w:color="000001"/>
            </w:tcBorders>
          </w:tcPr>
          <w:p w14:paraId="344EAB1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3.000,00</w:t>
            </w:r>
          </w:p>
        </w:tc>
      </w:tr>
      <w:tr w:rsidR="000979F4" w14:paraId="41437D27" w14:textId="77777777">
        <w:tc>
          <w:tcPr>
            <w:tcW w:w="1602" w:type="dxa"/>
            <w:tcBorders>
              <w:top w:val="single" w:sz="4" w:space="0" w:color="000000"/>
              <w:left w:val="single" w:sz="4" w:space="0" w:color="000000"/>
              <w:bottom w:val="single" w:sz="4" w:space="0" w:color="000000"/>
              <w:right w:val="single" w:sz="4" w:space="0" w:color="000000"/>
            </w:tcBorders>
          </w:tcPr>
          <w:p w14:paraId="6F51CFB9"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5</w:t>
            </w:r>
          </w:p>
        </w:tc>
        <w:tc>
          <w:tcPr>
            <w:tcW w:w="1608" w:type="dxa"/>
            <w:tcBorders>
              <w:top w:val="single" w:sz="6" w:space="0" w:color="000001"/>
              <w:left w:val="single" w:sz="4" w:space="0" w:color="000000"/>
              <w:bottom w:val="single" w:sz="6" w:space="0" w:color="000001"/>
              <w:right w:val="single" w:sz="6" w:space="0" w:color="000001"/>
            </w:tcBorders>
          </w:tcPr>
          <w:p w14:paraId="309AE6A4"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Ensaio c Grupo Musical</w:t>
            </w:r>
          </w:p>
        </w:tc>
        <w:tc>
          <w:tcPr>
            <w:tcW w:w="1608" w:type="dxa"/>
            <w:tcBorders>
              <w:top w:val="single" w:sz="6" w:space="0" w:color="000001"/>
              <w:left w:val="single" w:sz="6" w:space="0" w:color="000001"/>
              <w:bottom w:val="single" w:sz="6" w:space="0" w:color="000001"/>
              <w:right w:val="single" w:sz="6" w:space="0" w:color="000001"/>
            </w:tcBorders>
          </w:tcPr>
          <w:p w14:paraId="418EF3E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10</w:t>
            </w:r>
          </w:p>
        </w:tc>
        <w:tc>
          <w:tcPr>
            <w:tcW w:w="1604" w:type="dxa"/>
            <w:tcBorders>
              <w:top w:val="single" w:sz="6" w:space="0" w:color="000001"/>
              <w:left w:val="single" w:sz="6" w:space="0" w:color="000001"/>
              <w:bottom w:val="single" w:sz="6" w:space="0" w:color="000001"/>
              <w:right w:val="single" w:sz="6" w:space="0" w:color="000001"/>
            </w:tcBorders>
          </w:tcPr>
          <w:p w14:paraId="2430967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16"/>
              </w:rPr>
              <w:t>A Partir do Recebimento do Recurso da Emenda</w:t>
            </w:r>
          </w:p>
        </w:tc>
        <w:tc>
          <w:tcPr>
            <w:tcW w:w="1619" w:type="dxa"/>
            <w:tcBorders>
              <w:top w:val="single" w:sz="6" w:space="0" w:color="000001"/>
              <w:left w:val="single" w:sz="6" w:space="0" w:color="000001"/>
              <w:bottom w:val="single" w:sz="6" w:space="0" w:color="000001"/>
              <w:right w:val="single" w:sz="6" w:space="0" w:color="000001"/>
            </w:tcBorders>
          </w:tcPr>
          <w:p w14:paraId="770995D1"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R$ 1.340,00</w:t>
            </w:r>
          </w:p>
        </w:tc>
        <w:tc>
          <w:tcPr>
            <w:tcW w:w="1596" w:type="dxa"/>
            <w:tcBorders>
              <w:top w:val="single" w:sz="6" w:space="0" w:color="000001"/>
              <w:left w:val="single" w:sz="6" w:space="0" w:color="000001"/>
              <w:bottom w:val="single" w:sz="6" w:space="0" w:color="000001"/>
              <w:right w:val="single" w:sz="6" w:space="0" w:color="000001"/>
            </w:tcBorders>
          </w:tcPr>
          <w:p w14:paraId="45C5686A"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13.400,00</w:t>
            </w:r>
          </w:p>
        </w:tc>
      </w:tr>
      <w:tr w:rsidR="000979F4" w14:paraId="51F0A717" w14:textId="77777777">
        <w:tc>
          <w:tcPr>
            <w:tcW w:w="1602" w:type="dxa"/>
            <w:tcBorders>
              <w:top w:val="single" w:sz="4" w:space="0" w:color="000000"/>
              <w:left w:val="single" w:sz="4" w:space="0" w:color="000000"/>
              <w:bottom w:val="single" w:sz="4" w:space="0" w:color="000000"/>
              <w:right w:val="single" w:sz="4" w:space="0" w:color="000000"/>
            </w:tcBorders>
          </w:tcPr>
          <w:p w14:paraId="5525286B"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6</w:t>
            </w:r>
          </w:p>
        </w:tc>
        <w:tc>
          <w:tcPr>
            <w:tcW w:w="1608" w:type="dxa"/>
            <w:tcBorders>
              <w:top w:val="single" w:sz="6" w:space="0" w:color="000001"/>
              <w:left w:val="single" w:sz="4" w:space="0" w:color="000000"/>
              <w:bottom w:val="single" w:sz="6" w:space="0" w:color="000001"/>
              <w:right w:val="single" w:sz="6" w:space="0" w:color="000001"/>
            </w:tcBorders>
          </w:tcPr>
          <w:p w14:paraId="0D8C7641"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Hospedagem</w:t>
            </w:r>
          </w:p>
        </w:tc>
        <w:tc>
          <w:tcPr>
            <w:tcW w:w="1608" w:type="dxa"/>
            <w:tcBorders>
              <w:top w:val="single" w:sz="6" w:space="0" w:color="000001"/>
              <w:left w:val="single" w:sz="6" w:space="0" w:color="000001"/>
              <w:bottom w:val="single" w:sz="6" w:space="0" w:color="000001"/>
              <w:right w:val="single" w:sz="6" w:space="0" w:color="000001"/>
            </w:tcBorders>
          </w:tcPr>
          <w:p w14:paraId="60A145DF"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02</w:t>
            </w:r>
          </w:p>
        </w:tc>
        <w:tc>
          <w:tcPr>
            <w:tcW w:w="1604" w:type="dxa"/>
            <w:tcBorders>
              <w:top w:val="single" w:sz="6" w:space="0" w:color="000001"/>
              <w:left w:val="single" w:sz="6" w:space="0" w:color="000001"/>
              <w:bottom w:val="single" w:sz="6" w:space="0" w:color="000001"/>
              <w:right w:val="single" w:sz="6" w:space="0" w:color="000001"/>
            </w:tcBorders>
          </w:tcPr>
          <w:p w14:paraId="260266F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16"/>
              </w:rPr>
              <w:t>A Partir do Recebimento do Recurso da Emenda</w:t>
            </w:r>
          </w:p>
        </w:tc>
        <w:tc>
          <w:tcPr>
            <w:tcW w:w="1619" w:type="dxa"/>
            <w:tcBorders>
              <w:top w:val="single" w:sz="6" w:space="0" w:color="000001"/>
              <w:left w:val="single" w:sz="6" w:space="0" w:color="000001"/>
              <w:bottom w:val="single" w:sz="6" w:space="0" w:color="000001"/>
              <w:right w:val="single" w:sz="6" w:space="0" w:color="000001"/>
            </w:tcBorders>
          </w:tcPr>
          <w:p w14:paraId="4533C062"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R$ 150,00</w:t>
            </w:r>
          </w:p>
        </w:tc>
        <w:tc>
          <w:tcPr>
            <w:tcW w:w="1596" w:type="dxa"/>
            <w:tcBorders>
              <w:top w:val="single" w:sz="6" w:space="0" w:color="000001"/>
              <w:left w:val="single" w:sz="6" w:space="0" w:color="000001"/>
              <w:bottom w:val="single" w:sz="6" w:space="0" w:color="000001"/>
              <w:right w:val="single" w:sz="6" w:space="0" w:color="000001"/>
            </w:tcBorders>
          </w:tcPr>
          <w:p w14:paraId="6D68361B"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300,00</w:t>
            </w:r>
          </w:p>
        </w:tc>
      </w:tr>
      <w:tr w:rsidR="000979F4" w14:paraId="678E04DA" w14:textId="77777777">
        <w:tc>
          <w:tcPr>
            <w:tcW w:w="1602" w:type="dxa"/>
            <w:tcBorders>
              <w:top w:val="single" w:sz="4" w:space="0" w:color="000000"/>
              <w:left w:val="single" w:sz="4" w:space="0" w:color="000000"/>
              <w:bottom w:val="single" w:sz="4" w:space="0" w:color="000000"/>
              <w:right w:val="single" w:sz="4" w:space="0" w:color="000000"/>
            </w:tcBorders>
          </w:tcPr>
          <w:p w14:paraId="1846EBCF"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7</w:t>
            </w:r>
          </w:p>
        </w:tc>
        <w:tc>
          <w:tcPr>
            <w:tcW w:w="1608" w:type="dxa"/>
            <w:tcBorders>
              <w:top w:val="single" w:sz="6" w:space="0" w:color="000001"/>
              <w:left w:val="single" w:sz="4" w:space="0" w:color="000000"/>
              <w:bottom w:val="single" w:sz="6" w:space="0" w:color="000001"/>
              <w:right w:val="single" w:sz="6" w:space="0" w:color="000001"/>
            </w:tcBorders>
          </w:tcPr>
          <w:p w14:paraId="73D11E7E"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Alimentação</w:t>
            </w:r>
          </w:p>
        </w:tc>
        <w:tc>
          <w:tcPr>
            <w:tcW w:w="1608" w:type="dxa"/>
            <w:tcBorders>
              <w:top w:val="single" w:sz="6" w:space="0" w:color="000001"/>
              <w:left w:val="single" w:sz="6" w:space="0" w:color="000001"/>
              <w:bottom w:val="single" w:sz="6" w:space="0" w:color="000001"/>
              <w:right w:val="single" w:sz="6" w:space="0" w:color="000001"/>
            </w:tcBorders>
          </w:tcPr>
          <w:p w14:paraId="388BADC0"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10</w:t>
            </w:r>
          </w:p>
        </w:tc>
        <w:tc>
          <w:tcPr>
            <w:tcW w:w="1604" w:type="dxa"/>
            <w:tcBorders>
              <w:top w:val="single" w:sz="6" w:space="0" w:color="000001"/>
              <w:left w:val="single" w:sz="6" w:space="0" w:color="000001"/>
              <w:bottom w:val="single" w:sz="6" w:space="0" w:color="000001"/>
              <w:right w:val="single" w:sz="6" w:space="0" w:color="000001"/>
            </w:tcBorders>
          </w:tcPr>
          <w:p w14:paraId="619580D4"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16"/>
              </w:rPr>
              <w:t>A Partir do Recebimento do Recurso da Emenda</w:t>
            </w:r>
          </w:p>
        </w:tc>
        <w:tc>
          <w:tcPr>
            <w:tcW w:w="1619" w:type="dxa"/>
            <w:tcBorders>
              <w:top w:val="single" w:sz="6" w:space="0" w:color="000001"/>
              <w:left w:val="single" w:sz="6" w:space="0" w:color="000001"/>
              <w:bottom w:val="single" w:sz="6" w:space="0" w:color="000001"/>
              <w:right w:val="single" w:sz="6" w:space="0" w:color="000001"/>
            </w:tcBorders>
          </w:tcPr>
          <w:p w14:paraId="3F7C3C4D"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R$ 150,00</w:t>
            </w:r>
          </w:p>
        </w:tc>
        <w:tc>
          <w:tcPr>
            <w:tcW w:w="1596" w:type="dxa"/>
            <w:tcBorders>
              <w:top w:val="single" w:sz="6" w:space="0" w:color="000001"/>
              <w:left w:val="single" w:sz="6" w:space="0" w:color="000001"/>
              <w:bottom w:val="single" w:sz="6" w:space="0" w:color="000001"/>
              <w:right w:val="single" w:sz="6" w:space="0" w:color="000001"/>
            </w:tcBorders>
          </w:tcPr>
          <w:p w14:paraId="1C223668"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1.500,00</w:t>
            </w:r>
          </w:p>
        </w:tc>
      </w:tr>
      <w:tr w:rsidR="000979F4" w14:paraId="02C40FFC" w14:textId="77777777">
        <w:tc>
          <w:tcPr>
            <w:tcW w:w="8041" w:type="dxa"/>
            <w:gridSpan w:val="5"/>
            <w:tcBorders>
              <w:top w:val="single" w:sz="6" w:space="0" w:color="000001"/>
              <w:left w:val="single" w:sz="6" w:space="0" w:color="000001"/>
              <w:bottom w:val="single" w:sz="6" w:space="0" w:color="000001"/>
              <w:right w:val="single" w:sz="6" w:space="0" w:color="000001"/>
            </w:tcBorders>
          </w:tcPr>
          <w:p w14:paraId="4E5D0D90" w14:textId="77777777" w:rsidR="000979F4" w:rsidRDefault="00000000">
            <w:pPr>
              <w:tabs>
                <w:tab w:val="left" w:pos="6612"/>
              </w:tabs>
              <w:rPr>
                <w:rFonts w:ascii="Times New Roman" w:eastAsia="Times New Roman" w:hAnsi="Times New Roman" w:cs="Times New Roman"/>
                <w:b w:val="0"/>
              </w:rPr>
            </w:pPr>
            <w:r>
              <w:rPr>
                <w:rFonts w:ascii="Times New Roman" w:eastAsia="Times New Roman" w:hAnsi="Times New Roman" w:cs="Times New Roman"/>
                <w:b w:val="0"/>
                <w:sz w:val="20"/>
              </w:rPr>
              <w:tab/>
            </w:r>
            <w:r>
              <w:rPr>
                <w:rFonts w:ascii="Times New Roman" w:eastAsia="Times New Roman" w:hAnsi="Times New Roman" w:cs="Times New Roman"/>
                <w:b w:val="0"/>
                <w:sz w:val="20"/>
              </w:rPr>
              <w:tab/>
              <w:t>Total</w:t>
            </w:r>
          </w:p>
        </w:tc>
        <w:tc>
          <w:tcPr>
            <w:tcW w:w="1596" w:type="dxa"/>
            <w:tcBorders>
              <w:top w:val="single" w:sz="6" w:space="0" w:color="000001"/>
              <w:left w:val="single" w:sz="6" w:space="0" w:color="000001"/>
              <w:bottom w:val="single" w:sz="6" w:space="0" w:color="000001"/>
              <w:right w:val="single" w:sz="6" w:space="0" w:color="000001"/>
            </w:tcBorders>
          </w:tcPr>
          <w:p w14:paraId="62DE3C81" w14:textId="77777777" w:rsidR="000979F4" w:rsidRDefault="00000000">
            <w:pPr>
              <w:rPr>
                <w:rFonts w:ascii="Times New Roman" w:eastAsia="Times New Roman" w:hAnsi="Times New Roman" w:cs="Times New Roman"/>
                <w:b w:val="0"/>
              </w:rPr>
            </w:pPr>
            <w:r>
              <w:rPr>
                <w:rFonts w:ascii="Times New Roman" w:eastAsia="Times New Roman" w:hAnsi="Times New Roman" w:cs="Times New Roman"/>
                <w:b w:val="0"/>
                <w:sz w:val="20"/>
              </w:rPr>
              <w:t>48.000,00</w:t>
            </w:r>
          </w:p>
        </w:tc>
      </w:tr>
    </w:tbl>
    <w:p w14:paraId="36A5F856" w14:textId="77777777" w:rsidR="000979F4" w:rsidRDefault="000979F4">
      <w:pPr>
        <w:jc w:val="both"/>
      </w:pPr>
    </w:p>
    <w:p w14:paraId="1834C128" w14:textId="77777777" w:rsidR="000979F4" w:rsidRDefault="000979F4">
      <w:pPr>
        <w:jc w:val="both"/>
      </w:pPr>
    </w:p>
    <w:p w14:paraId="3AE2D1B4" w14:textId="77777777" w:rsidR="000979F4" w:rsidRDefault="000979F4">
      <w:pPr>
        <w:jc w:val="both"/>
      </w:pPr>
    </w:p>
    <w:p w14:paraId="2A93CCBF" w14:textId="77777777" w:rsidR="000979F4" w:rsidRDefault="00000000">
      <w:pPr>
        <w:rPr>
          <w:rFonts w:ascii="Times New Roman" w:eastAsia="Times New Roman" w:hAnsi="Times New Roman" w:cs="Times New Roman"/>
        </w:rPr>
      </w:pPr>
      <w:r>
        <w:t>____________________________</w:t>
      </w:r>
    </w:p>
    <w:p w14:paraId="03227383" w14:textId="77777777" w:rsidR="000979F4" w:rsidRDefault="00000000">
      <w:pPr>
        <w:rPr>
          <w:rFonts w:ascii="Times New Roman" w:eastAsia="Times New Roman" w:hAnsi="Times New Roman" w:cs="Times New Roman"/>
        </w:rPr>
      </w:pPr>
      <w:r>
        <w:t xml:space="preserve">Assinatura do Responsável Legal </w:t>
      </w:r>
    </w:p>
    <w:sectPr w:rsidR="000979F4">
      <w:footerReference w:type="default" r:id="rId8"/>
      <w:pgSz w:w="12240" w:h="15840"/>
      <w:pgMar w:top="1440" w:right="1163" w:bottom="1497" w:left="1701" w:header="0" w:footer="144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814D" w14:textId="77777777" w:rsidR="009E1629" w:rsidRDefault="009E1629">
      <w:r>
        <w:separator/>
      </w:r>
    </w:p>
  </w:endnote>
  <w:endnote w:type="continuationSeparator" w:id="0">
    <w:p w14:paraId="6F17B271" w14:textId="77777777" w:rsidR="009E1629" w:rsidRDefault="009E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386A" w14:textId="77777777" w:rsidR="000979F4" w:rsidRDefault="00000000">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fldChar w:fldCharType="begin"/>
    </w:r>
    <w:r>
      <w:rPr>
        <w:rFonts w:ascii="Times New Roman" w:eastAsia="Times New Roman" w:hAnsi="Times New Roman" w:cs="Times New Roman"/>
        <w:highlight w:val="white"/>
      </w:rPr>
      <w:instrText xml:space="preserve"> PAGE </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highlight w:val="white"/>
      </w:rPr>
      <w:t>13</w:t>
    </w:r>
    <w:r>
      <w:rPr>
        <w:rFonts w:ascii="Times New Roman" w:eastAsia="Times New Roman" w:hAnsi="Times New Roman" w:cs="Times New Roman"/>
        <w:highlight w:val="whi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A7A2" w14:textId="77777777" w:rsidR="009E1629" w:rsidRDefault="009E1629">
      <w:r>
        <w:separator/>
      </w:r>
    </w:p>
  </w:footnote>
  <w:footnote w:type="continuationSeparator" w:id="0">
    <w:p w14:paraId="04C814E8" w14:textId="77777777" w:rsidR="009E1629" w:rsidRDefault="009E1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06E5"/>
    <w:multiLevelType w:val="multilevel"/>
    <w:tmpl w:val="56AEC3CC"/>
    <w:lvl w:ilvl="0">
      <w:start w:val="1"/>
      <w:numFmt w:val="upperRoman"/>
      <w:lvlText w:val="%1."/>
      <w:lvlJc w:val="left"/>
      <w:pPr>
        <w:tabs>
          <w:tab w:val="num" w:pos="0"/>
        </w:tabs>
        <w:ind w:left="720" w:hanging="360"/>
      </w:pPr>
    </w:lvl>
    <w:lvl w:ilvl="1">
      <w:start w:val="1"/>
      <w:numFmt w:val="upperRoman"/>
      <w:lvlText w:val="%2."/>
      <w:lvlJc w:val="left"/>
      <w:pPr>
        <w:tabs>
          <w:tab w:val="num" w:pos="0"/>
        </w:tabs>
        <w:ind w:left="1080" w:hanging="360"/>
      </w:pPr>
    </w:lvl>
    <w:lvl w:ilvl="2">
      <w:start w:val="1"/>
      <w:numFmt w:val="upperRoman"/>
      <w:lvlText w:val="%3."/>
      <w:lvlJc w:val="left"/>
      <w:pPr>
        <w:tabs>
          <w:tab w:val="num" w:pos="0"/>
        </w:tabs>
        <w:ind w:left="1440" w:hanging="360"/>
      </w:pPr>
    </w:lvl>
    <w:lvl w:ilvl="3">
      <w:start w:val="1"/>
      <w:numFmt w:val="upperRoman"/>
      <w:lvlText w:val="%4."/>
      <w:lvlJc w:val="left"/>
      <w:pPr>
        <w:tabs>
          <w:tab w:val="num" w:pos="0"/>
        </w:tabs>
        <w:ind w:left="1800" w:hanging="360"/>
      </w:pPr>
    </w:lvl>
    <w:lvl w:ilvl="4">
      <w:start w:val="1"/>
      <w:numFmt w:val="upperRoman"/>
      <w:lvlText w:val="%5."/>
      <w:lvlJc w:val="left"/>
      <w:pPr>
        <w:tabs>
          <w:tab w:val="num" w:pos="0"/>
        </w:tabs>
        <w:ind w:left="2160" w:hanging="360"/>
      </w:pPr>
    </w:lvl>
    <w:lvl w:ilvl="5">
      <w:start w:val="1"/>
      <w:numFmt w:val="upperRoman"/>
      <w:lvlText w:val="%6."/>
      <w:lvlJc w:val="left"/>
      <w:pPr>
        <w:tabs>
          <w:tab w:val="num" w:pos="0"/>
        </w:tabs>
        <w:ind w:left="2520" w:hanging="360"/>
      </w:pPr>
    </w:lvl>
    <w:lvl w:ilvl="6">
      <w:start w:val="1"/>
      <w:numFmt w:val="upperRoman"/>
      <w:lvlText w:val="%7."/>
      <w:lvlJc w:val="left"/>
      <w:pPr>
        <w:tabs>
          <w:tab w:val="num" w:pos="0"/>
        </w:tabs>
        <w:ind w:left="2880" w:hanging="360"/>
      </w:pPr>
    </w:lvl>
    <w:lvl w:ilvl="7">
      <w:start w:val="1"/>
      <w:numFmt w:val="upperRoman"/>
      <w:lvlText w:val="%8."/>
      <w:lvlJc w:val="left"/>
      <w:pPr>
        <w:tabs>
          <w:tab w:val="num" w:pos="0"/>
        </w:tabs>
        <w:ind w:left="3240" w:hanging="360"/>
      </w:pPr>
    </w:lvl>
    <w:lvl w:ilvl="8">
      <w:start w:val="1"/>
      <w:numFmt w:val="upperRoman"/>
      <w:lvlText w:val="%9."/>
      <w:lvlJc w:val="left"/>
      <w:pPr>
        <w:tabs>
          <w:tab w:val="num" w:pos="0"/>
        </w:tabs>
        <w:ind w:left="3600" w:hanging="360"/>
      </w:pPr>
    </w:lvl>
  </w:abstractNum>
  <w:abstractNum w:abstractNumId="1" w15:restartNumberingAfterBreak="0">
    <w:nsid w:val="1F605048"/>
    <w:multiLevelType w:val="multilevel"/>
    <w:tmpl w:val="37A879F4"/>
    <w:lvl w:ilvl="0">
      <w:start w:val="4"/>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22F67053"/>
    <w:multiLevelType w:val="multilevel"/>
    <w:tmpl w:val="FB92D7AC"/>
    <w:lvl w:ilvl="0">
      <w:start w:val="3"/>
      <w:numFmt w:val="upperRoman"/>
      <w:lvlText w:val="%1."/>
      <w:lvlJc w:val="left"/>
      <w:pPr>
        <w:tabs>
          <w:tab w:val="num" w:pos="0"/>
        </w:tabs>
        <w:ind w:left="720" w:hanging="360"/>
      </w:pPr>
    </w:lvl>
    <w:lvl w:ilvl="1">
      <w:start w:val="1"/>
      <w:numFmt w:val="upperRoman"/>
      <w:lvlText w:val="%2."/>
      <w:lvlJc w:val="left"/>
      <w:pPr>
        <w:tabs>
          <w:tab w:val="num" w:pos="0"/>
        </w:tabs>
        <w:ind w:left="1080" w:hanging="360"/>
      </w:pPr>
    </w:lvl>
    <w:lvl w:ilvl="2">
      <w:start w:val="1"/>
      <w:numFmt w:val="upperRoman"/>
      <w:lvlText w:val="%3."/>
      <w:lvlJc w:val="left"/>
      <w:pPr>
        <w:tabs>
          <w:tab w:val="num" w:pos="0"/>
        </w:tabs>
        <w:ind w:left="1440" w:hanging="360"/>
      </w:pPr>
    </w:lvl>
    <w:lvl w:ilvl="3">
      <w:start w:val="1"/>
      <w:numFmt w:val="upperRoman"/>
      <w:lvlText w:val="%4."/>
      <w:lvlJc w:val="left"/>
      <w:pPr>
        <w:tabs>
          <w:tab w:val="num" w:pos="0"/>
        </w:tabs>
        <w:ind w:left="1800" w:hanging="360"/>
      </w:pPr>
    </w:lvl>
    <w:lvl w:ilvl="4">
      <w:start w:val="1"/>
      <w:numFmt w:val="upperRoman"/>
      <w:lvlText w:val="%5."/>
      <w:lvlJc w:val="left"/>
      <w:pPr>
        <w:tabs>
          <w:tab w:val="num" w:pos="0"/>
        </w:tabs>
        <w:ind w:left="2160" w:hanging="360"/>
      </w:pPr>
    </w:lvl>
    <w:lvl w:ilvl="5">
      <w:start w:val="1"/>
      <w:numFmt w:val="upperRoman"/>
      <w:lvlText w:val="%6."/>
      <w:lvlJc w:val="left"/>
      <w:pPr>
        <w:tabs>
          <w:tab w:val="num" w:pos="0"/>
        </w:tabs>
        <w:ind w:left="2520" w:hanging="360"/>
      </w:pPr>
    </w:lvl>
    <w:lvl w:ilvl="6">
      <w:start w:val="1"/>
      <w:numFmt w:val="upperRoman"/>
      <w:lvlText w:val="%7."/>
      <w:lvlJc w:val="left"/>
      <w:pPr>
        <w:tabs>
          <w:tab w:val="num" w:pos="0"/>
        </w:tabs>
        <w:ind w:left="2880" w:hanging="360"/>
      </w:pPr>
    </w:lvl>
    <w:lvl w:ilvl="7">
      <w:start w:val="1"/>
      <w:numFmt w:val="upperRoman"/>
      <w:lvlText w:val="%8."/>
      <w:lvlJc w:val="left"/>
      <w:pPr>
        <w:tabs>
          <w:tab w:val="num" w:pos="0"/>
        </w:tabs>
        <w:ind w:left="3240" w:hanging="360"/>
      </w:pPr>
    </w:lvl>
    <w:lvl w:ilvl="8">
      <w:start w:val="1"/>
      <w:numFmt w:val="upperRoman"/>
      <w:lvlText w:val="%9."/>
      <w:lvlJc w:val="left"/>
      <w:pPr>
        <w:tabs>
          <w:tab w:val="num" w:pos="0"/>
        </w:tabs>
        <w:ind w:left="3600" w:hanging="360"/>
      </w:pPr>
    </w:lvl>
  </w:abstractNum>
  <w:abstractNum w:abstractNumId="3" w15:restartNumberingAfterBreak="0">
    <w:nsid w:val="2790754A"/>
    <w:multiLevelType w:val="multilevel"/>
    <w:tmpl w:val="CACA41BC"/>
    <w:lvl w:ilvl="0">
      <w:start w:val="2"/>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28480FE9"/>
    <w:multiLevelType w:val="multilevel"/>
    <w:tmpl w:val="24646ABA"/>
    <w:lvl w:ilvl="0">
      <w:start w:val="1"/>
      <w:numFmt w:val="decimal"/>
      <w:lvlText w:val="%1."/>
      <w:lvlJc w:val="left"/>
      <w:pPr>
        <w:tabs>
          <w:tab w:val="num" w:pos="0"/>
        </w:tabs>
        <w:ind w:left="567" w:firstLine="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36232806"/>
    <w:multiLevelType w:val="multilevel"/>
    <w:tmpl w:val="5504F716"/>
    <w:lvl w:ilvl="0">
      <w:start w:val="2"/>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38C652A1"/>
    <w:multiLevelType w:val="multilevel"/>
    <w:tmpl w:val="532E7234"/>
    <w:lvl w:ilvl="0">
      <w:start w:val="3"/>
      <w:numFmt w:val="upperRoman"/>
      <w:lvlText w:val="%1."/>
      <w:lvlJc w:val="left"/>
      <w:pPr>
        <w:tabs>
          <w:tab w:val="num" w:pos="0"/>
        </w:tabs>
        <w:ind w:left="720" w:hanging="360"/>
      </w:pPr>
    </w:lvl>
    <w:lvl w:ilvl="1">
      <w:start w:val="1"/>
      <w:numFmt w:val="upperRoman"/>
      <w:lvlText w:val="%2."/>
      <w:lvlJc w:val="left"/>
      <w:pPr>
        <w:tabs>
          <w:tab w:val="num" w:pos="0"/>
        </w:tabs>
        <w:ind w:left="1080" w:hanging="360"/>
      </w:pPr>
    </w:lvl>
    <w:lvl w:ilvl="2">
      <w:start w:val="1"/>
      <w:numFmt w:val="upperRoman"/>
      <w:lvlText w:val="%3."/>
      <w:lvlJc w:val="left"/>
      <w:pPr>
        <w:tabs>
          <w:tab w:val="num" w:pos="0"/>
        </w:tabs>
        <w:ind w:left="1440" w:hanging="360"/>
      </w:pPr>
    </w:lvl>
    <w:lvl w:ilvl="3">
      <w:start w:val="1"/>
      <w:numFmt w:val="upperRoman"/>
      <w:lvlText w:val="%4."/>
      <w:lvlJc w:val="left"/>
      <w:pPr>
        <w:tabs>
          <w:tab w:val="num" w:pos="0"/>
        </w:tabs>
        <w:ind w:left="1800" w:hanging="360"/>
      </w:pPr>
    </w:lvl>
    <w:lvl w:ilvl="4">
      <w:start w:val="1"/>
      <w:numFmt w:val="upperRoman"/>
      <w:lvlText w:val="%5."/>
      <w:lvlJc w:val="left"/>
      <w:pPr>
        <w:tabs>
          <w:tab w:val="num" w:pos="0"/>
        </w:tabs>
        <w:ind w:left="2160" w:hanging="360"/>
      </w:pPr>
    </w:lvl>
    <w:lvl w:ilvl="5">
      <w:start w:val="1"/>
      <w:numFmt w:val="upperRoman"/>
      <w:lvlText w:val="%6."/>
      <w:lvlJc w:val="left"/>
      <w:pPr>
        <w:tabs>
          <w:tab w:val="num" w:pos="0"/>
        </w:tabs>
        <w:ind w:left="2520" w:hanging="360"/>
      </w:pPr>
    </w:lvl>
    <w:lvl w:ilvl="6">
      <w:start w:val="1"/>
      <w:numFmt w:val="upperRoman"/>
      <w:lvlText w:val="%7."/>
      <w:lvlJc w:val="left"/>
      <w:pPr>
        <w:tabs>
          <w:tab w:val="num" w:pos="0"/>
        </w:tabs>
        <w:ind w:left="2880" w:hanging="360"/>
      </w:pPr>
    </w:lvl>
    <w:lvl w:ilvl="7">
      <w:start w:val="1"/>
      <w:numFmt w:val="upperRoman"/>
      <w:lvlText w:val="%8."/>
      <w:lvlJc w:val="left"/>
      <w:pPr>
        <w:tabs>
          <w:tab w:val="num" w:pos="0"/>
        </w:tabs>
        <w:ind w:left="3240" w:hanging="360"/>
      </w:pPr>
    </w:lvl>
    <w:lvl w:ilvl="8">
      <w:start w:val="1"/>
      <w:numFmt w:val="upperRoman"/>
      <w:lvlText w:val="%9."/>
      <w:lvlJc w:val="left"/>
      <w:pPr>
        <w:tabs>
          <w:tab w:val="num" w:pos="0"/>
        </w:tabs>
        <w:ind w:left="3600" w:hanging="360"/>
      </w:pPr>
    </w:lvl>
  </w:abstractNum>
  <w:abstractNum w:abstractNumId="7" w15:restartNumberingAfterBreak="0">
    <w:nsid w:val="40C051B3"/>
    <w:multiLevelType w:val="multilevel"/>
    <w:tmpl w:val="330CB746"/>
    <w:lvl w:ilvl="0">
      <w:start w:val="1"/>
      <w:numFmt w:val="upperRoman"/>
      <w:lvlText w:val="%1."/>
      <w:lvlJc w:val="left"/>
      <w:pPr>
        <w:tabs>
          <w:tab w:val="num" w:pos="0"/>
        </w:tabs>
        <w:ind w:left="720" w:hanging="360"/>
      </w:pPr>
    </w:lvl>
    <w:lvl w:ilvl="1">
      <w:start w:val="1"/>
      <w:numFmt w:val="upperRoman"/>
      <w:lvlText w:val="%2."/>
      <w:lvlJc w:val="left"/>
      <w:pPr>
        <w:tabs>
          <w:tab w:val="num" w:pos="0"/>
        </w:tabs>
        <w:ind w:left="1080" w:hanging="360"/>
      </w:pPr>
    </w:lvl>
    <w:lvl w:ilvl="2">
      <w:start w:val="1"/>
      <w:numFmt w:val="upperRoman"/>
      <w:lvlText w:val="%3."/>
      <w:lvlJc w:val="left"/>
      <w:pPr>
        <w:tabs>
          <w:tab w:val="num" w:pos="0"/>
        </w:tabs>
        <w:ind w:left="1440" w:hanging="360"/>
      </w:pPr>
    </w:lvl>
    <w:lvl w:ilvl="3">
      <w:start w:val="1"/>
      <w:numFmt w:val="upperRoman"/>
      <w:lvlText w:val="%4."/>
      <w:lvlJc w:val="left"/>
      <w:pPr>
        <w:tabs>
          <w:tab w:val="num" w:pos="0"/>
        </w:tabs>
        <w:ind w:left="1800" w:hanging="360"/>
      </w:pPr>
    </w:lvl>
    <w:lvl w:ilvl="4">
      <w:start w:val="1"/>
      <w:numFmt w:val="upperRoman"/>
      <w:lvlText w:val="%5."/>
      <w:lvlJc w:val="left"/>
      <w:pPr>
        <w:tabs>
          <w:tab w:val="num" w:pos="0"/>
        </w:tabs>
        <w:ind w:left="2160" w:hanging="360"/>
      </w:pPr>
    </w:lvl>
    <w:lvl w:ilvl="5">
      <w:start w:val="1"/>
      <w:numFmt w:val="upperRoman"/>
      <w:lvlText w:val="%6."/>
      <w:lvlJc w:val="left"/>
      <w:pPr>
        <w:tabs>
          <w:tab w:val="num" w:pos="0"/>
        </w:tabs>
        <w:ind w:left="2520" w:hanging="360"/>
      </w:pPr>
    </w:lvl>
    <w:lvl w:ilvl="6">
      <w:start w:val="1"/>
      <w:numFmt w:val="upperRoman"/>
      <w:lvlText w:val="%7."/>
      <w:lvlJc w:val="left"/>
      <w:pPr>
        <w:tabs>
          <w:tab w:val="num" w:pos="0"/>
        </w:tabs>
        <w:ind w:left="2880" w:hanging="360"/>
      </w:pPr>
    </w:lvl>
    <w:lvl w:ilvl="7">
      <w:start w:val="1"/>
      <w:numFmt w:val="upperRoman"/>
      <w:lvlText w:val="%8."/>
      <w:lvlJc w:val="left"/>
      <w:pPr>
        <w:tabs>
          <w:tab w:val="num" w:pos="0"/>
        </w:tabs>
        <w:ind w:left="3240" w:hanging="360"/>
      </w:pPr>
    </w:lvl>
    <w:lvl w:ilvl="8">
      <w:start w:val="1"/>
      <w:numFmt w:val="upperRoman"/>
      <w:lvlText w:val="%9."/>
      <w:lvlJc w:val="left"/>
      <w:pPr>
        <w:tabs>
          <w:tab w:val="num" w:pos="0"/>
        </w:tabs>
        <w:ind w:left="3600" w:hanging="360"/>
      </w:pPr>
    </w:lvl>
  </w:abstractNum>
  <w:abstractNum w:abstractNumId="8" w15:restartNumberingAfterBreak="0">
    <w:nsid w:val="47DB6B44"/>
    <w:multiLevelType w:val="multilevel"/>
    <w:tmpl w:val="E1CE1694"/>
    <w:lvl w:ilvl="0">
      <w:start w:val="2"/>
      <w:numFmt w:val="upperRoman"/>
      <w:lvlText w:val="%1."/>
      <w:lvlJc w:val="left"/>
      <w:pPr>
        <w:tabs>
          <w:tab w:val="num" w:pos="0"/>
        </w:tabs>
        <w:ind w:left="720" w:hanging="360"/>
      </w:pPr>
    </w:lvl>
    <w:lvl w:ilvl="1">
      <w:start w:val="1"/>
      <w:numFmt w:val="upperRoman"/>
      <w:lvlText w:val="%2."/>
      <w:lvlJc w:val="left"/>
      <w:pPr>
        <w:tabs>
          <w:tab w:val="num" w:pos="0"/>
        </w:tabs>
        <w:ind w:left="1080" w:hanging="360"/>
      </w:pPr>
    </w:lvl>
    <w:lvl w:ilvl="2">
      <w:start w:val="1"/>
      <w:numFmt w:val="upperRoman"/>
      <w:lvlText w:val="%3."/>
      <w:lvlJc w:val="left"/>
      <w:pPr>
        <w:tabs>
          <w:tab w:val="num" w:pos="0"/>
        </w:tabs>
        <w:ind w:left="1440" w:hanging="360"/>
      </w:pPr>
    </w:lvl>
    <w:lvl w:ilvl="3">
      <w:start w:val="1"/>
      <w:numFmt w:val="upperRoman"/>
      <w:lvlText w:val="%4."/>
      <w:lvlJc w:val="left"/>
      <w:pPr>
        <w:tabs>
          <w:tab w:val="num" w:pos="0"/>
        </w:tabs>
        <w:ind w:left="1800" w:hanging="360"/>
      </w:pPr>
    </w:lvl>
    <w:lvl w:ilvl="4">
      <w:start w:val="1"/>
      <w:numFmt w:val="upperRoman"/>
      <w:lvlText w:val="%5."/>
      <w:lvlJc w:val="left"/>
      <w:pPr>
        <w:tabs>
          <w:tab w:val="num" w:pos="0"/>
        </w:tabs>
        <w:ind w:left="2160" w:hanging="360"/>
      </w:pPr>
    </w:lvl>
    <w:lvl w:ilvl="5">
      <w:start w:val="1"/>
      <w:numFmt w:val="upperRoman"/>
      <w:lvlText w:val="%6."/>
      <w:lvlJc w:val="left"/>
      <w:pPr>
        <w:tabs>
          <w:tab w:val="num" w:pos="0"/>
        </w:tabs>
        <w:ind w:left="2520" w:hanging="360"/>
      </w:pPr>
    </w:lvl>
    <w:lvl w:ilvl="6">
      <w:start w:val="1"/>
      <w:numFmt w:val="upperRoman"/>
      <w:lvlText w:val="%7."/>
      <w:lvlJc w:val="left"/>
      <w:pPr>
        <w:tabs>
          <w:tab w:val="num" w:pos="0"/>
        </w:tabs>
        <w:ind w:left="2880" w:hanging="360"/>
      </w:pPr>
    </w:lvl>
    <w:lvl w:ilvl="7">
      <w:start w:val="1"/>
      <w:numFmt w:val="upperRoman"/>
      <w:lvlText w:val="%8."/>
      <w:lvlJc w:val="left"/>
      <w:pPr>
        <w:tabs>
          <w:tab w:val="num" w:pos="0"/>
        </w:tabs>
        <w:ind w:left="3240" w:hanging="360"/>
      </w:pPr>
    </w:lvl>
    <w:lvl w:ilvl="8">
      <w:start w:val="1"/>
      <w:numFmt w:val="upperRoman"/>
      <w:lvlText w:val="%9."/>
      <w:lvlJc w:val="left"/>
      <w:pPr>
        <w:tabs>
          <w:tab w:val="num" w:pos="0"/>
        </w:tabs>
        <w:ind w:left="3600" w:hanging="360"/>
      </w:pPr>
    </w:lvl>
  </w:abstractNum>
  <w:abstractNum w:abstractNumId="9" w15:restartNumberingAfterBreak="0">
    <w:nsid w:val="4ACC2DF9"/>
    <w:multiLevelType w:val="multilevel"/>
    <w:tmpl w:val="B3A8B7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D3479D0"/>
    <w:multiLevelType w:val="multilevel"/>
    <w:tmpl w:val="EB6E6784"/>
    <w:lvl w:ilvl="0">
      <w:start w:val="8"/>
      <w:numFmt w:val="upperRoman"/>
      <w:lvlText w:val="%1."/>
      <w:lvlJc w:val="left"/>
      <w:pPr>
        <w:tabs>
          <w:tab w:val="num" w:pos="0"/>
        </w:tabs>
        <w:ind w:left="720" w:hanging="360"/>
      </w:pPr>
    </w:lvl>
    <w:lvl w:ilvl="1">
      <w:start w:val="1"/>
      <w:numFmt w:val="upperRoman"/>
      <w:lvlText w:val="%2."/>
      <w:lvlJc w:val="left"/>
      <w:pPr>
        <w:tabs>
          <w:tab w:val="num" w:pos="0"/>
        </w:tabs>
        <w:ind w:left="1080" w:hanging="360"/>
      </w:pPr>
    </w:lvl>
    <w:lvl w:ilvl="2">
      <w:start w:val="1"/>
      <w:numFmt w:val="upperRoman"/>
      <w:lvlText w:val="%3."/>
      <w:lvlJc w:val="left"/>
      <w:pPr>
        <w:tabs>
          <w:tab w:val="num" w:pos="0"/>
        </w:tabs>
        <w:ind w:left="1440" w:hanging="360"/>
      </w:pPr>
    </w:lvl>
    <w:lvl w:ilvl="3">
      <w:start w:val="1"/>
      <w:numFmt w:val="upperRoman"/>
      <w:lvlText w:val="%4."/>
      <w:lvlJc w:val="left"/>
      <w:pPr>
        <w:tabs>
          <w:tab w:val="num" w:pos="0"/>
        </w:tabs>
        <w:ind w:left="1800" w:hanging="360"/>
      </w:pPr>
    </w:lvl>
    <w:lvl w:ilvl="4">
      <w:start w:val="1"/>
      <w:numFmt w:val="upperRoman"/>
      <w:lvlText w:val="%5."/>
      <w:lvlJc w:val="left"/>
      <w:pPr>
        <w:tabs>
          <w:tab w:val="num" w:pos="0"/>
        </w:tabs>
        <w:ind w:left="2160" w:hanging="360"/>
      </w:pPr>
    </w:lvl>
    <w:lvl w:ilvl="5">
      <w:start w:val="1"/>
      <w:numFmt w:val="upperRoman"/>
      <w:lvlText w:val="%6."/>
      <w:lvlJc w:val="left"/>
      <w:pPr>
        <w:tabs>
          <w:tab w:val="num" w:pos="0"/>
        </w:tabs>
        <w:ind w:left="2520" w:hanging="360"/>
      </w:pPr>
    </w:lvl>
    <w:lvl w:ilvl="6">
      <w:start w:val="1"/>
      <w:numFmt w:val="upperRoman"/>
      <w:lvlText w:val="%7."/>
      <w:lvlJc w:val="left"/>
      <w:pPr>
        <w:tabs>
          <w:tab w:val="num" w:pos="0"/>
        </w:tabs>
        <w:ind w:left="2880" w:hanging="360"/>
      </w:pPr>
    </w:lvl>
    <w:lvl w:ilvl="7">
      <w:start w:val="1"/>
      <w:numFmt w:val="upperRoman"/>
      <w:lvlText w:val="%8."/>
      <w:lvlJc w:val="left"/>
      <w:pPr>
        <w:tabs>
          <w:tab w:val="num" w:pos="0"/>
        </w:tabs>
        <w:ind w:left="3240" w:hanging="360"/>
      </w:pPr>
    </w:lvl>
    <w:lvl w:ilvl="8">
      <w:start w:val="1"/>
      <w:numFmt w:val="upperRoman"/>
      <w:lvlText w:val="%9."/>
      <w:lvlJc w:val="left"/>
      <w:pPr>
        <w:tabs>
          <w:tab w:val="num" w:pos="0"/>
        </w:tabs>
        <w:ind w:left="3600" w:hanging="360"/>
      </w:pPr>
    </w:lvl>
  </w:abstractNum>
  <w:abstractNum w:abstractNumId="11" w15:restartNumberingAfterBreak="0">
    <w:nsid w:val="532D3474"/>
    <w:multiLevelType w:val="multilevel"/>
    <w:tmpl w:val="FEF823BA"/>
    <w:lvl w:ilvl="0">
      <w:start w:val="7"/>
      <w:numFmt w:val="upperRoman"/>
      <w:lvlText w:val="%1."/>
      <w:lvlJc w:val="left"/>
      <w:pPr>
        <w:tabs>
          <w:tab w:val="num" w:pos="0"/>
        </w:tabs>
        <w:ind w:left="780" w:hanging="360"/>
      </w:pPr>
    </w:lvl>
    <w:lvl w:ilvl="1">
      <w:start w:val="1"/>
      <w:numFmt w:val="decimal"/>
      <w:lvlText w:val="%2."/>
      <w:lvlJc w:val="left"/>
      <w:pPr>
        <w:tabs>
          <w:tab w:val="num" w:pos="0"/>
        </w:tabs>
        <w:ind w:left="1140" w:hanging="360"/>
      </w:pPr>
    </w:lvl>
    <w:lvl w:ilvl="2">
      <w:start w:val="1"/>
      <w:numFmt w:val="decimal"/>
      <w:lvlText w:val="%3."/>
      <w:lvlJc w:val="left"/>
      <w:pPr>
        <w:tabs>
          <w:tab w:val="num" w:pos="0"/>
        </w:tabs>
        <w:ind w:left="1500" w:hanging="360"/>
      </w:pPr>
    </w:lvl>
    <w:lvl w:ilvl="3">
      <w:start w:val="1"/>
      <w:numFmt w:val="decimal"/>
      <w:lvlText w:val="%4."/>
      <w:lvlJc w:val="left"/>
      <w:pPr>
        <w:tabs>
          <w:tab w:val="num" w:pos="0"/>
        </w:tabs>
        <w:ind w:left="1860" w:hanging="360"/>
      </w:pPr>
    </w:lvl>
    <w:lvl w:ilvl="4">
      <w:start w:val="1"/>
      <w:numFmt w:val="decimal"/>
      <w:lvlText w:val="%5."/>
      <w:lvlJc w:val="left"/>
      <w:pPr>
        <w:tabs>
          <w:tab w:val="num" w:pos="0"/>
        </w:tabs>
        <w:ind w:left="2220" w:hanging="360"/>
      </w:pPr>
    </w:lvl>
    <w:lvl w:ilvl="5">
      <w:start w:val="1"/>
      <w:numFmt w:val="decimal"/>
      <w:lvlText w:val="%6."/>
      <w:lvlJc w:val="left"/>
      <w:pPr>
        <w:tabs>
          <w:tab w:val="num" w:pos="0"/>
        </w:tabs>
        <w:ind w:left="2580" w:hanging="360"/>
      </w:pPr>
    </w:lvl>
    <w:lvl w:ilvl="6">
      <w:start w:val="1"/>
      <w:numFmt w:val="decimal"/>
      <w:lvlText w:val="%7."/>
      <w:lvlJc w:val="left"/>
      <w:pPr>
        <w:tabs>
          <w:tab w:val="num" w:pos="0"/>
        </w:tabs>
        <w:ind w:left="2940" w:hanging="360"/>
      </w:pPr>
    </w:lvl>
    <w:lvl w:ilvl="7">
      <w:start w:val="1"/>
      <w:numFmt w:val="decimal"/>
      <w:lvlText w:val="%8."/>
      <w:lvlJc w:val="left"/>
      <w:pPr>
        <w:tabs>
          <w:tab w:val="num" w:pos="0"/>
        </w:tabs>
        <w:ind w:left="3300" w:hanging="360"/>
      </w:pPr>
    </w:lvl>
    <w:lvl w:ilvl="8">
      <w:start w:val="1"/>
      <w:numFmt w:val="decimal"/>
      <w:lvlText w:val="%9."/>
      <w:lvlJc w:val="left"/>
      <w:pPr>
        <w:tabs>
          <w:tab w:val="num" w:pos="0"/>
        </w:tabs>
        <w:ind w:left="3660" w:hanging="360"/>
      </w:pPr>
    </w:lvl>
  </w:abstractNum>
  <w:abstractNum w:abstractNumId="12" w15:restartNumberingAfterBreak="0">
    <w:nsid w:val="5DB41D05"/>
    <w:multiLevelType w:val="multilevel"/>
    <w:tmpl w:val="ECF8709C"/>
    <w:lvl w:ilvl="0">
      <w:start w:val="5"/>
      <w:numFmt w:val="upperRoman"/>
      <w:lvlText w:val="%1."/>
      <w:lvlJc w:val="left"/>
      <w:pPr>
        <w:tabs>
          <w:tab w:val="num" w:pos="0"/>
        </w:tabs>
        <w:ind w:left="720" w:hanging="360"/>
      </w:pPr>
    </w:lvl>
    <w:lvl w:ilvl="1">
      <w:start w:val="1"/>
      <w:numFmt w:val="upperRoman"/>
      <w:lvlText w:val="%2."/>
      <w:lvlJc w:val="left"/>
      <w:pPr>
        <w:tabs>
          <w:tab w:val="num" w:pos="0"/>
        </w:tabs>
        <w:ind w:left="1080" w:hanging="360"/>
      </w:pPr>
    </w:lvl>
    <w:lvl w:ilvl="2">
      <w:start w:val="1"/>
      <w:numFmt w:val="upperRoman"/>
      <w:lvlText w:val="%3."/>
      <w:lvlJc w:val="left"/>
      <w:pPr>
        <w:tabs>
          <w:tab w:val="num" w:pos="0"/>
        </w:tabs>
        <w:ind w:left="1440" w:hanging="360"/>
      </w:pPr>
    </w:lvl>
    <w:lvl w:ilvl="3">
      <w:start w:val="1"/>
      <w:numFmt w:val="upperRoman"/>
      <w:lvlText w:val="%4."/>
      <w:lvlJc w:val="left"/>
      <w:pPr>
        <w:tabs>
          <w:tab w:val="num" w:pos="0"/>
        </w:tabs>
        <w:ind w:left="1800" w:hanging="360"/>
      </w:pPr>
    </w:lvl>
    <w:lvl w:ilvl="4">
      <w:start w:val="1"/>
      <w:numFmt w:val="upperRoman"/>
      <w:lvlText w:val="%5."/>
      <w:lvlJc w:val="left"/>
      <w:pPr>
        <w:tabs>
          <w:tab w:val="num" w:pos="0"/>
        </w:tabs>
        <w:ind w:left="2160" w:hanging="360"/>
      </w:pPr>
    </w:lvl>
    <w:lvl w:ilvl="5">
      <w:start w:val="1"/>
      <w:numFmt w:val="upperRoman"/>
      <w:lvlText w:val="%6."/>
      <w:lvlJc w:val="left"/>
      <w:pPr>
        <w:tabs>
          <w:tab w:val="num" w:pos="0"/>
        </w:tabs>
        <w:ind w:left="2520" w:hanging="360"/>
      </w:pPr>
    </w:lvl>
    <w:lvl w:ilvl="6">
      <w:start w:val="1"/>
      <w:numFmt w:val="upperRoman"/>
      <w:lvlText w:val="%7."/>
      <w:lvlJc w:val="left"/>
      <w:pPr>
        <w:tabs>
          <w:tab w:val="num" w:pos="0"/>
        </w:tabs>
        <w:ind w:left="2880" w:hanging="360"/>
      </w:pPr>
    </w:lvl>
    <w:lvl w:ilvl="7">
      <w:start w:val="1"/>
      <w:numFmt w:val="upperRoman"/>
      <w:lvlText w:val="%8."/>
      <w:lvlJc w:val="left"/>
      <w:pPr>
        <w:tabs>
          <w:tab w:val="num" w:pos="0"/>
        </w:tabs>
        <w:ind w:left="3240" w:hanging="360"/>
      </w:pPr>
    </w:lvl>
    <w:lvl w:ilvl="8">
      <w:start w:val="1"/>
      <w:numFmt w:val="upperRoman"/>
      <w:lvlText w:val="%9."/>
      <w:lvlJc w:val="left"/>
      <w:pPr>
        <w:tabs>
          <w:tab w:val="num" w:pos="0"/>
        </w:tabs>
        <w:ind w:left="3600" w:hanging="360"/>
      </w:pPr>
    </w:lvl>
  </w:abstractNum>
  <w:abstractNum w:abstractNumId="13" w15:restartNumberingAfterBreak="0">
    <w:nsid w:val="62286664"/>
    <w:multiLevelType w:val="multilevel"/>
    <w:tmpl w:val="984AF5F4"/>
    <w:lvl w:ilvl="0">
      <w:start w:val="7"/>
      <w:numFmt w:val="upperRoman"/>
      <w:lvlText w:val="%1."/>
      <w:lvlJc w:val="left"/>
      <w:pPr>
        <w:tabs>
          <w:tab w:val="num" w:pos="0"/>
        </w:tabs>
        <w:ind w:left="720" w:hanging="360"/>
      </w:pPr>
    </w:lvl>
    <w:lvl w:ilvl="1">
      <w:start w:val="1"/>
      <w:numFmt w:val="upperRoman"/>
      <w:lvlText w:val="%2."/>
      <w:lvlJc w:val="left"/>
      <w:pPr>
        <w:tabs>
          <w:tab w:val="num" w:pos="0"/>
        </w:tabs>
        <w:ind w:left="1080" w:hanging="360"/>
      </w:pPr>
    </w:lvl>
    <w:lvl w:ilvl="2">
      <w:start w:val="1"/>
      <w:numFmt w:val="upperRoman"/>
      <w:lvlText w:val="%3."/>
      <w:lvlJc w:val="left"/>
      <w:pPr>
        <w:tabs>
          <w:tab w:val="num" w:pos="0"/>
        </w:tabs>
        <w:ind w:left="1440" w:hanging="360"/>
      </w:pPr>
    </w:lvl>
    <w:lvl w:ilvl="3">
      <w:start w:val="1"/>
      <w:numFmt w:val="upperRoman"/>
      <w:lvlText w:val="%4."/>
      <w:lvlJc w:val="left"/>
      <w:pPr>
        <w:tabs>
          <w:tab w:val="num" w:pos="0"/>
        </w:tabs>
        <w:ind w:left="1800" w:hanging="360"/>
      </w:pPr>
    </w:lvl>
    <w:lvl w:ilvl="4">
      <w:start w:val="1"/>
      <w:numFmt w:val="upperRoman"/>
      <w:lvlText w:val="%5."/>
      <w:lvlJc w:val="left"/>
      <w:pPr>
        <w:tabs>
          <w:tab w:val="num" w:pos="0"/>
        </w:tabs>
        <w:ind w:left="2160" w:hanging="360"/>
      </w:pPr>
    </w:lvl>
    <w:lvl w:ilvl="5">
      <w:start w:val="1"/>
      <w:numFmt w:val="upperRoman"/>
      <w:lvlText w:val="%6."/>
      <w:lvlJc w:val="left"/>
      <w:pPr>
        <w:tabs>
          <w:tab w:val="num" w:pos="0"/>
        </w:tabs>
        <w:ind w:left="2520" w:hanging="360"/>
      </w:pPr>
    </w:lvl>
    <w:lvl w:ilvl="6">
      <w:start w:val="1"/>
      <w:numFmt w:val="upperRoman"/>
      <w:lvlText w:val="%7."/>
      <w:lvlJc w:val="left"/>
      <w:pPr>
        <w:tabs>
          <w:tab w:val="num" w:pos="0"/>
        </w:tabs>
        <w:ind w:left="2880" w:hanging="360"/>
      </w:pPr>
    </w:lvl>
    <w:lvl w:ilvl="7">
      <w:start w:val="1"/>
      <w:numFmt w:val="upperRoman"/>
      <w:lvlText w:val="%8."/>
      <w:lvlJc w:val="left"/>
      <w:pPr>
        <w:tabs>
          <w:tab w:val="num" w:pos="0"/>
        </w:tabs>
        <w:ind w:left="3240" w:hanging="360"/>
      </w:pPr>
    </w:lvl>
    <w:lvl w:ilvl="8">
      <w:start w:val="1"/>
      <w:numFmt w:val="upperRoman"/>
      <w:lvlText w:val="%9."/>
      <w:lvlJc w:val="left"/>
      <w:pPr>
        <w:tabs>
          <w:tab w:val="num" w:pos="0"/>
        </w:tabs>
        <w:ind w:left="3600" w:hanging="360"/>
      </w:pPr>
    </w:lvl>
  </w:abstractNum>
  <w:abstractNum w:abstractNumId="14" w15:restartNumberingAfterBreak="0">
    <w:nsid w:val="65C869F8"/>
    <w:multiLevelType w:val="multilevel"/>
    <w:tmpl w:val="17F21158"/>
    <w:lvl w:ilvl="0">
      <w:start w:val="6"/>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68FA7FC6"/>
    <w:multiLevelType w:val="multilevel"/>
    <w:tmpl w:val="3C3C346A"/>
    <w:lvl w:ilvl="0">
      <w:start w:val="4"/>
      <w:numFmt w:val="upperRoman"/>
      <w:lvlText w:val="%1."/>
      <w:lvlJc w:val="left"/>
      <w:pPr>
        <w:tabs>
          <w:tab w:val="num" w:pos="0"/>
        </w:tabs>
        <w:ind w:left="720" w:hanging="360"/>
      </w:pPr>
    </w:lvl>
    <w:lvl w:ilvl="1">
      <w:start w:val="1"/>
      <w:numFmt w:val="upperRoman"/>
      <w:lvlText w:val="%2."/>
      <w:lvlJc w:val="left"/>
      <w:pPr>
        <w:tabs>
          <w:tab w:val="num" w:pos="0"/>
        </w:tabs>
        <w:ind w:left="1080" w:hanging="360"/>
      </w:pPr>
    </w:lvl>
    <w:lvl w:ilvl="2">
      <w:start w:val="1"/>
      <w:numFmt w:val="upperRoman"/>
      <w:lvlText w:val="%3."/>
      <w:lvlJc w:val="left"/>
      <w:pPr>
        <w:tabs>
          <w:tab w:val="num" w:pos="0"/>
        </w:tabs>
        <w:ind w:left="1440" w:hanging="360"/>
      </w:pPr>
    </w:lvl>
    <w:lvl w:ilvl="3">
      <w:start w:val="1"/>
      <w:numFmt w:val="upperRoman"/>
      <w:lvlText w:val="%4."/>
      <w:lvlJc w:val="left"/>
      <w:pPr>
        <w:tabs>
          <w:tab w:val="num" w:pos="0"/>
        </w:tabs>
        <w:ind w:left="1800" w:hanging="360"/>
      </w:pPr>
    </w:lvl>
    <w:lvl w:ilvl="4">
      <w:start w:val="1"/>
      <w:numFmt w:val="upperRoman"/>
      <w:lvlText w:val="%5."/>
      <w:lvlJc w:val="left"/>
      <w:pPr>
        <w:tabs>
          <w:tab w:val="num" w:pos="0"/>
        </w:tabs>
        <w:ind w:left="2160" w:hanging="360"/>
      </w:pPr>
    </w:lvl>
    <w:lvl w:ilvl="5">
      <w:start w:val="1"/>
      <w:numFmt w:val="upperRoman"/>
      <w:lvlText w:val="%6."/>
      <w:lvlJc w:val="left"/>
      <w:pPr>
        <w:tabs>
          <w:tab w:val="num" w:pos="0"/>
        </w:tabs>
        <w:ind w:left="2520" w:hanging="360"/>
      </w:pPr>
    </w:lvl>
    <w:lvl w:ilvl="6">
      <w:start w:val="1"/>
      <w:numFmt w:val="upperRoman"/>
      <w:lvlText w:val="%7."/>
      <w:lvlJc w:val="left"/>
      <w:pPr>
        <w:tabs>
          <w:tab w:val="num" w:pos="0"/>
        </w:tabs>
        <w:ind w:left="2880" w:hanging="360"/>
      </w:pPr>
    </w:lvl>
    <w:lvl w:ilvl="7">
      <w:start w:val="1"/>
      <w:numFmt w:val="upperRoman"/>
      <w:lvlText w:val="%8."/>
      <w:lvlJc w:val="left"/>
      <w:pPr>
        <w:tabs>
          <w:tab w:val="num" w:pos="0"/>
        </w:tabs>
        <w:ind w:left="3240" w:hanging="360"/>
      </w:pPr>
    </w:lvl>
    <w:lvl w:ilvl="8">
      <w:start w:val="1"/>
      <w:numFmt w:val="upperRoman"/>
      <w:lvlText w:val="%9."/>
      <w:lvlJc w:val="left"/>
      <w:pPr>
        <w:tabs>
          <w:tab w:val="num" w:pos="0"/>
        </w:tabs>
        <w:ind w:left="3600" w:hanging="360"/>
      </w:pPr>
    </w:lvl>
  </w:abstractNum>
  <w:abstractNum w:abstractNumId="16" w15:restartNumberingAfterBreak="0">
    <w:nsid w:val="6AFD2814"/>
    <w:multiLevelType w:val="multilevel"/>
    <w:tmpl w:val="72AA3D76"/>
    <w:lvl w:ilvl="0">
      <w:start w:val="1"/>
      <w:numFmt w:val="upperRoman"/>
      <w:lvlText w:val="%1."/>
      <w:lvlJc w:val="left"/>
      <w:pPr>
        <w:tabs>
          <w:tab w:val="num" w:pos="0"/>
        </w:tabs>
        <w:ind w:left="720" w:hanging="360"/>
      </w:pPr>
    </w:lvl>
    <w:lvl w:ilvl="1">
      <w:start w:val="1"/>
      <w:numFmt w:val="upperRoman"/>
      <w:lvlText w:val="%2."/>
      <w:lvlJc w:val="left"/>
      <w:pPr>
        <w:tabs>
          <w:tab w:val="num" w:pos="0"/>
        </w:tabs>
        <w:ind w:left="1080" w:hanging="360"/>
      </w:pPr>
    </w:lvl>
    <w:lvl w:ilvl="2">
      <w:start w:val="1"/>
      <w:numFmt w:val="upperRoman"/>
      <w:lvlText w:val="%3."/>
      <w:lvlJc w:val="left"/>
      <w:pPr>
        <w:tabs>
          <w:tab w:val="num" w:pos="0"/>
        </w:tabs>
        <w:ind w:left="1440" w:hanging="360"/>
      </w:pPr>
    </w:lvl>
    <w:lvl w:ilvl="3">
      <w:start w:val="1"/>
      <w:numFmt w:val="upperRoman"/>
      <w:lvlText w:val="%4."/>
      <w:lvlJc w:val="left"/>
      <w:pPr>
        <w:tabs>
          <w:tab w:val="num" w:pos="0"/>
        </w:tabs>
        <w:ind w:left="1800" w:hanging="360"/>
      </w:pPr>
    </w:lvl>
    <w:lvl w:ilvl="4">
      <w:start w:val="1"/>
      <w:numFmt w:val="upperRoman"/>
      <w:lvlText w:val="%5."/>
      <w:lvlJc w:val="left"/>
      <w:pPr>
        <w:tabs>
          <w:tab w:val="num" w:pos="0"/>
        </w:tabs>
        <w:ind w:left="2160" w:hanging="360"/>
      </w:pPr>
    </w:lvl>
    <w:lvl w:ilvl="5">
      <w:start w:val="1"/>
      <w:numFmt w:val="upperRoman"/>
      <w:lvlText w:val="%6."/>
      <w:lvlJc w:val="left"/>
      <w:pPr>
        <w:tabs>
          <w:tab w:val="num" w:pos="0"/>
        </w:tabs>
        <w:ind w:left="2520" w:hanging="360"/>
      </w:pPr>
    </w:lvl>
    <w:lvl w:ilvl="6">
      <w:start w:val="1"/>
      <w:numFmt w:val="upperRoman"/>
      <w:lvlText w:val="%7."/>
      <w:lvlJc w:val="left"/>
      <w:pPr>
        <w:tabs>
          <w:tab w:val="num" w:pos="0"/>
        </w:tabs>
        <w:ind w:left="2880" w:hanging="360"/>
      </w:pPr>
    </w:lvl>
    <w:lvl w:ilvl="7">
      <w:start w:val="1"/>
      <w:numFmt w:val="upperRoman"/>
      <w:lvlText w:val="%8."/>
      <w:lvlJc w:val="left"/>
      <w:pPr>
        <w:tabs>
          <w:tab w:val="num" w:pos="0"/>
        </w:tabs>
        <w:ind w:left="3240" w:hanging="360"/>
      </w:pPr>
    </w:lvl>
    <w:lvl w:ilvl="8">
      <w:start w:val="1"/>
      <w:numFmt w:val="upperRoman"/>
      <w:lvlText w:val="%9."/>
      <w:lvlJc w:val="left"/>
      <w:pPr>
        <w:tabs>
          <w:tab w:val="num" w:pos="0"/>
        </w:tabs>
        <w:ind w:left="3600" w:hanging="360"/>
      </w:pPr>
    </w:lvl>
  </w:abstractNum>
  <w:abstractNum w:abstractNumId="17" w15:restartNumberingAfterBreak="0">
    <w:nsid w:val="75075C2B"/>
    <w:multiLevelType w:val="multilevel"/>
    <w:tmpl w:val="59743680"/>
    <w:lvl w:ilvl="0">
      <w:start w:val="5"/>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618874549">
    <w:abstractNumId w:val="7"/>
  </w:num>
  <w:num w:numId="2" w16cid:durableId="1377314433">
    <w:abstractNumId w:val="3"/>
  </w:num>
  <w:num w:numId="3" w16cid:durableId="375667142">
    <w:abstractNumId w:val="2"/>
  </w:num>
  <w:num w:numId="4" w16cid:durableId="2119255191">
    <w:abstractNumId w:val="15"/>
  </w:num>
  <w:num w:numId="5" w16cid:durableId="752699252">
    <w:abstractNumId w:val="17"/>
  </w:num>
  <w:num w:numId="6" w16cid:durableId="1955406252">
    <w:abstractNumId w:val="13"/>
  </w:num>
  <w:num w:numId="7" w16cid:durableId="880704532">
    <w:abstractNumId w:val="4"/>
  </w:num>
  <w:num w:numId="8" w16cid:durableId="527721487">
    <w:abstractNumId w:val="10"/>
  </w:num>
  <w:num w:numId="9" w16cid:durableId="1184713533">
    <w:abstractNumId w:val="16"/>
  </w:num>
  <w:num w:numId="10" w16cid:durableId="191302977">
    <w:abstractNumId w:val="8"/>
  </w:num>
  <w:num w:numId="11" w16cid:durableId="1535191210">
    <w:abstractNumId w:val="1"/>
  </w:num>
  <w:num w:numId="12" w16cid:durableId="80151989">
    <w:abstractNumId w:val="12"/>
  </w:num>
  <w:num w:numId="13" w16cid:durableId="1026063000">
    <w:abstractNumId w:val="14"/>
  </w:num>
  <w:num w:numId="14" w16cid:durableId="1713723009">
    <w:abstractNumId w:val="11"/>
  </w:num>
  <w:num w:numId="15" w16cid:durableId="709452872">
    <w:abstractNumId w:val="0"/>
  </w:num>
  <w:num w:numId="16" w16cid:durableId="917905312">
    <w:abstractNumId w:val="5"/>
  </w:num>
  <w:num w:numId="17" w16cid:durableId="1264650943">
    <w:abstractNumId w:val="6"/>
  </w:num>
  <w:num w:numId="18" w16cid:durableId="808598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F4"/>
    <w:rsid w:val="000979F4"/>
    <w:rsid w:val="009E1629"/>
    <w:rsid w:val="00C61D26"/>
    <w:rsid w:val="00FB2B9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4190"/>
  <w15:docId w15:val="{6B7D4FF2-8161-4BD0-ACA0-659BC049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4"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686"/>
    <w:pPr>
      <w:widowControl w:val="0"/>
      <w:tabs>
        <w:tab w:val="left" w:pos="731"/>
      </w:tabs>
      <w:jc w:val="center"/>
    </w:pPr>
    <w:rPr>
      <w:rFonts w:ascii="Cambria" w:eastAsia="SimSun" w:hAnsi="Cambria"/>
      <w:b/>
      <w:color w:val="00000A"/>
      <w:sz w:val="24"/>
      <w:szCs w:val="24"/>
    </w:rPr>
  </w:style>
  <w:style w:type="paragraph" w:styleId="Ttulo1">
    <w:name w:val="heading 1"/>
    <w:basedOn w:val="Normal"/>
    <w:next w:val="Normal"/>
    <w:qFormat/>
    <w:pPr>
      <w:keepNext/>
      <w:keepLines/>
      <w:spacing w:before="480" w:after="120"/>
      <w:outlineLvl w:val="0"/>
    </w:pPr>
    <w:rPr>
      <w:sz w:val="48"/>
      <w:szCs w:val="48"/>
    </w:rPr>
  </w:style>
  <w:style w:type="paragraph" w:styleId="Ttulo2">
    <w:name w:val="heading 2"/>
    <w:basedOn w:val="Normal"/>
    <w:next w:val="Normal"/>
    <w:qFormat/>
    <w:pPr>
      <w:keepNext/>
      <w:keepLines/>
      <w:spacing w:before="360" w:after="80"/>
      <w:outlineLvl w:val="1"/>
    </w:pPr>
    <w:rPr>
      <w:sz w:val="36"/>
      <w:szCs w:val="36"/>
    </w:rPr>
  </w:style>
  <w:style w:type="paragraph" w:styleId="Ttulo3">
    <w:name w:val="heading 3"/>
    <w:basedOn w:val="Normal"/>
    <w:next w:val="Normal"/>
    <w:qFormat/>
    <w:pPr>
      <w:keepNext/>
      <w:keepLines/>
      <w:spacing w:before="280" w:after="80"/>
      <w:outlineLvl w:val="2"/>
    </w:pPr>
    <w:rPr>
      <w:sz w:val="28"/>
      <w:szCs w:val="28"/>
    </w:rPr>
  </w:style>
  <w:style w:type="paragraph" w:styleId="Ttulo4">
    <w:name w:val="heading 4"/>
    <w:basedOn w:val="Normal"/>
    <w:next w:val="Normal"/>
    <w:qFormat/>
    <w:pPr>
      <w:keepNext/>
      <w:keepLines/>
      <w:spacing w:before="240" w:after="40"/>
      <w:outlineLvl w:val="3"/>
    </w:pPr>
  </w:style>
  <w:style w:type="paragraph" w:styleId="Ttulo5">
    <w:name w:val="heading 5"/>
    <w:basedOn w:val="Normal"/>
    <w:next w:val="Normal"/>
    <w:qFormat/>
    <w:pPr>
      <w:keepNext/>
      <w:keepLines/>
      <w:spacing w:before="220" w:after="40"/>
      <w:outlineLvl w:val="4"/>
    </w:pPr>
    <w:rPr>
      <w:sz w:val="22"/>
      <w:szCs w:val="22"/>
    </w:rPr>
  </w:style>
  <w:style w:type="paragraph" w:styleId="Ttulo6">
    <w:name w:val="heading 6"/>
    <w:basedOn w:val="Normal"/>
    <w:next w:val="Normal"/>
    <w:qFormat/>
    <w:pPr>
      <w:keepNext/>
      <w:keepLines/>
      <w:spacing w:before="200" w:after="40"/>
      <w:outlineLvl w:val="5"/>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qFormat/>
    <w:rsid w:val="00460F9F"/>
    <w:rPr>
      <w:rFonts w:ascii="Tahoma" w:hAnsi="Tahoma" w:cs="Tahoma"/>
      <w:b/>
      <w:color w:val="00000A"/>
      <w:sz w:val="16"/>
      <w:szCs w:val="16"/>
    </w:rPr>
  </w:style>
  <w:style w:type="character" w:customStyle="1" w:styleId="CabealhoChar">
    <w:name w:val="Cabeçalho Char"/>
    <w:basedOn w:val="Fontepargpadro"/>
    <w:link w:val="Cabealho"/>
    <w:qFormat/>
    <w:rsid w:val="00C76737"/>
    <w:rPr>
      <w:b/>
      <w:color w:val="00000A"/>
      <w:sz w:val="24"/>
      <w:szCs w:val="24"/>
    </w:rPr>
  </w:style>
  <w:style w:type="character" w:customStyle="1" w:styleId="RodapChar">
    <w:name w:val="Rodapé Char"/>
    <w:basedOn w:val="Fontepargpadro"/>
    <w:link w:val="Rodap"/>
    <w:qFormat/>
    <w:rsid w:val="00C76737"/>
    <w:rPr>
      <w:b/>
      <w:color w:val="00000A"/>
      <w:sz w:val="24"/>
      <w:szCs w:val="24"/>
    </w:rPr>
  </w:style>
  <w:style w:type="paragraph" w:styleId="Ttulo">
    <w:name w:val="Title"/>
    <w:basedOn w:val="Normal"/>
    <w:next w:val="Corpodetexto"/>
    <w:qFormat/>
    <w:pPr>
      <w:keepNext/>
      <w:keepLines/>
      <w:spacing w:before="480" w:after="120"/>
    </w:pPr>
    <w:rPr>
      <w:sz w:val="72"/>
      <w:szCs w:val="72"/>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99"/>
    <w:unhideWhenUsed/>
    <w:qFormat/>
    <w:rsid w:val="00317870"/>
    <w:pPr>
      <w:ind w:left="720"/>
      <w:contextualSpacing/>
    </w:pPr>
  </w:style>
  <w:style w:type="paragraph" w:styleId="Textodebalo">
    <w:name w:val="Balloon Text"/>
    <w:basedOn w:val="Normal"/>
    <w:link w:val="TextodebaloChar"/>
    <w:qFormat/>
    <w:rsid w:val="00460F9F"/>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rsid w:val="00C76737"/>
    <w:pPr>
      <w:tabs>
        <w:tab w:val="clear" w:pos="731"/>
        <w:tab w:val="center" w:pos="4252"/>
        <w:tab w:val="right" w:pos="8504"/>
      </w:tabs>
    </w:pPr>
  </w:style>
  <w:style w:type="paragraph" w:styleId="Rodap">
    <w:name w:val="footer"/>
    <w:basedOn w:val="Normal"/>
    <w:link w:val="RodapChar"/>
    <w:rsid w:val="00C76737"/>
    <w:pPr>
      <w:tabs>
        <w:tab w:val="clear" w:pos="731"/>
        <w:tab w:val="center" w:pos="4252"/>
        <w:tab w:val="right" w:pos="8504"/>
      </w:tabs>
    </w:pPr>
  </w:style>
  <w:style w:type="table" w:customStyle="1" w:styleId="TableNormal">
    <w:name w:val="Table Normal"/>
    <w:tblPr>
      <w:tblCellMar>
        <w:top w:w="0" w:type="dxa"/>
        <w:left w:w="0" w:type="dxa"/>
        <w:bottom w:w="0" w:type="dxa"/>
        <w:right w:w="0" w:type="dxa"/>
      </w:tblCellMar>
    </w:tblPr>
  </w:style>
  <w:style w:type="table" w:customStyle="1" w:styleId="Style10">
    <w:name w:val="_Style 10"/>
    <w:basedOn w:val="TableNormal"/>
    <w:qFormat/>
    <w:tblPr/>
  </w:style>
  <w:style w:type="table" w:customStyle="1" w:styleId="Style11">
    <w:name w:val="_Style 11"/>
    <w:basedOn w:val="TableNormal"/>
    <w:qFormat/>
    <w:tblPr/>
  </w:style>
  <w:style w:type="table" w:customStyle="1" w:styleId="Style12">
    <w:name w:val="_Style 12"/>
    <w:basedOn w:val="TableNormal"/>
    <w:tblPr/>
  </w:style>
  <w:style w:type="table" w:customStyle="1" w:styleId="Style13">
    <w:name w:val="_Style 13"/>
    <w:basedOn w:val="TableNormal"/>
    <w:qFormat/>
    <w:tblPr/>
  </w:style>
  <w:style w:type="table" w:customStyle="1" w:styleId="Style14">
    <w:name w:val="_Style 14"/>
    <w:basedOn w:val="TableNormal"/>
    <w:tblPr/>
  </w:style>
  <w:style w:type="table" w:customStyle="1" w:styleId="Style15">
    <w:name w:val="_Style 15"/>
    <w:basedOn w:val="TableNormal"/>
    <w:tblPr/>
  </w:style>
  <w:style w:type="table" w:customStyle="1" w:styleId="Style16">
    <w:name w:val="_Style 16"/>
    <w:basedOn w:val="TableNormal"/>
    <w:tblPr/>
  </w:style>
  <w:style w:type="table" w:customStyle="1" w:styleId="Style17">
    <w:name w:val="_Style 17"/>
    <w:basedOn w:val="TableNormal"/>
    <w:tblPr/>
  </w:style>
  <w:style w:type="table" w:customStyle="1" w:styleId="Style18">
    <w:name w:val="_Style 18"/>
    <w:basedOn w:val="TableNormal"/>
    <w:tblPr/>
  </w:style>
  <w:style w:type="table" w:customStyle="1" w:styleId="Style19">
    <w:name w:val="_Style 19"/>
    <w:basedOn w:val="TableNormal"/>
    <w:tblPr/>
  </w:style>
  <w:style w:type="table" w:customStyle="1" w:styleId="Style20">
    <w:name w:val="_Style 20"/>
    <w:basedOn w:val="TableNormal"/>
    <w:tblPr/>
  </w:style>
  <w:style w:type="table" w:customStyle="1" w:styleId="Style21">
    <w:name w:val="_Style 21"/>
    <w:basedOn w:val="TableNormal"/>
    <w:tblPr/>
  </w:style>
  <w:style w:type="table" w:customStyle="1" w:styleId="Style22">
    <w:name w:val="_Style 22"/>
    <w:basedOn w:val="TableNormal"/>
    <w:tblPr/>
  </w:style>
  <w:style w:type="table" w:customStyle="1" w:styleId="Style201">
    <w:name w:val="_Style 201"/>
    <w:basedOn w:val="Tabelanormal"/>
    <w:rsid w:val="00C76737"/>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BADBA-B34C-4AA8-822C-37630E47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3767</Words>
  <Characters>20346</Characters>
  <Application>Microsoft Office Word</Application>
  <DocSecurity>0</DocSecurity>
  <Lines>169</Lines>
  <Paragraphs>48</Paragraphs>
  <ScaleCrop>false</ScaleCrop>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User_Gabinete</dc:creator>
  <dc:description/>
  <cp:lastModifiedBy>Hanelle</cp:lastModifiedBy>
  <cp:revision>2</cp:revision>
  <cp:lastPrinted>2026-03-26T12:57:00Z</cp:lastPrinted>
  <dcterms:created xsi:type="dcterms:W3CDTF">2026-05-19T11:44:00Z</dcterms:created>
  <dcterms:modified xsi:type="dcterms:W3CDTF">2026-05-19T11:44:00Z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1E37E77EF84E40E299BA22F80F1889B9_13</vt:lpwstr>
  </property>
  <property fmtid="{D5CDD505-2E9C-101B-9397-08002B2CF9AE}" pid="3" name="KSOProductBuildVer">
    <vt:lpwstr>1046-12.2.0.16909</vt:lpwstr>
  </property>
</Properties>
</file>