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AAE9D">
      <w:pPr>
        <w:pStyle w:val="4"/>
        <w:spacing w:before="179"/>
        <w:ind w:left="2231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5948680</wp:posOffset>
            </wp:positionH>
            <wp:positionV relativeFrom="page">
              <wp:posOffset>1905</wp:posOffset>
            </wp:positionV>
            <wp:extent cx="1296035" cy="927100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756" cy="927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812165</wp:posOffset>
            </wp:positionH>
            <wp:positionV relativeFrom="page">
              <wp:posOffset>113030</wp:posOffset>
            </wp:positionV>
            <wp:extent cx="842010" cy="652780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997" cy="652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Prefeitura</w:t>
      </w:r>
      <w:r>
        <w:rPr>
          <w:spacing w:val="-6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Sant’Ana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Livramento</w:t>
      </w:r>
    </w:p>
    <w:p w14:paraId="7EEDECD9">
      <w:pPr>
        <w:pStyle w:val="4"/>
        <w:spacing w:before="1"/>
        <w:ind w:left="1762" w:right="344" w:hanging="656"/>
      </w:pPr>
      <w:r>
        <w:t>“Cidade</w:t>
      </w:r>
      <w:r>
        <w:rPr>
          <w:spacing w:val="-5"/>
        </w:rPr>
        <w:t xml:space="preserve"> </w:t>
      </w:r>
      <w:r>
        <w:t>Símbolo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Integração</w:t>
      </w:r>
      <w:r>
        <w:rPr>
          <w:spacing w:val="-6"/>
        </w:rPr>
        <w:t xml:space="preserve"> </w:t>
      </w:r>
      <w:r>
        <w:t>Brasileira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países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MERCOSUL” Conselho Municipal dos Direitos da Criança e do Adolescente</w:t>
      </w:r>
    </w:p>
    <w:p w14:paraId="68EEC957">
      <w:pPr>
        <w:spacing w:before="1"/>
        <w:ind w:left="428" w:right="427" w:firstLine="0"/>
        <w:jc w:val="center"/>
        <w:rPr>
          <w:b/>
          <w:i/>
          <w:sz w:val="22"/>
        </w:rPr>
      </w:pPr>
    </w:p>
    <w:p w14:paraId="50EFE993">
      <w:pPr>
        <w:spacing w:before="1"/>
        <w:ind w:left="428" w:right="427" w:firstLine="0"/>
        <w:jc w:val="center"/>
        <w:rPr>
          <w:b/>
          <w:i/>
          <w:sz w:val="22"/>
        </w:rPr>
      </w:pPr>
    </w:p>
    <w:p w14:paraId="4D0D14BA">
      <w:pPr>
        <w:spacing w:before="1"/>
        <w:ind w:left="428" w:right="427" w:firstLine="0"/>
        <w:jc w:val="center"/>
        <w:rPr>
          <w:b/>
          <w:i/>
          <w:sz w:val="22"/>
        </w:rPr>
      </w:pPr>
    </w:p>
    <w:p w14:paraId="1BF96C2F">
      <w:pPr>
        <w:spacing w:before="1"/>
        <w:ind w:left="428" w:right="427" w:firstLine="0"/>
        <w:jc w:val="center"/>
        <w:rPr>
          <w:b/>
          <w:i/>
          <w:sz w:val="22"/>
        </w:rPr>
      </w:pPr>
      <w:r>
        <w:rPr>
          <w:b/>
          <w:i/>
          <w:sz w:val="22"/>
        </w:rPr>
        <w:t>CONSELHO</w:t>
      </w:r>
      <w:r>
        <w:rPr>
          <w:b/>
          <w:i/>
          <w:spacing w:val="-5"/>
          <w:sz w:val="22"/>
        </w:rPr>
        <w:t xml:space="preserve"> </w:t>
      </w:r>
      <w:r>
        <w:rPr>
          <w:b/>
          <w:i/>
          <w:sz w:val="22"/>
        </w:rPr>
        <w:t>MUNICIPAL</w:t>
      </w:r>
      <w:r>
        <w:rPr>
          <w:b/>
          <w:i/>
          <w:spacing w:val="-5"/>
          <w:sz w:val="22"/>
        </w:rPr>
        <w:t xml:space="preserve"> </w:t>
      </w:r>
      <w:r>
        <w:rPr>
          <w:b/>
          <w:i/>
          <w:sz w:val="22"/>
        </w:rPr>
        <w:t>DOS</w:t>
      </w:r>
      <w:r>
        <w:rPr>
          <w:b/>
          <w:i/>
          <w:spacing w:val="-6"/>
          <w:sz w:val="22"/>
        </w:rPr>
        <w:t xml:space="preserve"> </w:t>
      </w:r>
      <w:r>
        <w:rPr>
          <w:b/>
          <w:i/>
          <w:sz w:val="22"/>
        </w:rPr>
        <w:t>DIREITOS</w:t>
      </w:r>
      <w:r>
        <w:rPr>
          <w:b/>
          <w:i/>
          <w:spacing w:val="-5"/>
          <w:sz w:val="22"/>
        </w:rPr>
        <w:t xml:space="preserve"> </w:t>
      </w:r>
      <w:r>
        <w:rPr>
          <w:b/>
          <w:i/>
          <w:sz w:val="22"/>
        </w:rPr>
        <w:t>DA</w:t>
      </w:r>
      <w:r>
        <w:rPr>
          <w:b/>
          <w:i/>
          <w:spacing w:val="-5"/>
          <w:sz w:val="22"/>
        </w:rPr>
        <w:t xml:space="preserve"> </w:t>
      </w:r>
      <w:r>
        <w:rPr>
          <w:b/>
          <w:i/>
          <w:sz w:val="22"/>
        </w:rPr>
        <w:t>CRIANÇA</w:t>
      </w:r>
      <w:r>
        <w:rPr>
          <w:b/>
          <w:i/>
          <w:spacing w:val="-5"/>
          <w:sz w:val="22"/>
        </w:rPr>
        <w:t xml:space="preserve"> </w:t>
      </w:r>
      <w:r>
        <w:rPr>
          <w:b/>
          <w:i/>
          <w:sz w:val="22"/>
        </w:rPr>
        <w:t>E</w:t>
      </w:r>
      <w:r>
        <w:rPr>
          <w:b/>
          <w:i/>
          <w:spacing w:val="-6"/>
          <w:sz w:val="22"/>
        </w:rPr>
        <w:t xml:space="preserve"> </w:t>
      </w:r>
      <w:r>
        <w:rPr>
          <w:b/>
          <w:i/>
          <w:sz w:val="22"/>
        </w:rPr>
        <w:t>DO</w:t>
      </w:r>
      <w:r>
        <w:rPr>
          <w:b/>
          <w:i/>
          <w:spacing w:val="-7"/>
          <w:sz w:val="22"/>
        </w:rPr>
        <w:t xml:space="preserve"> </w:t>
      </w:r>
      <w:r>
        <w:rPr>
          <w:b/>
          <w:i/>
          <w:sz w:val="22"/>
        </w:rPr>
        <w:t>ADOLESCENTE DE SANT’ANA DO LIVRAMENTO – RS – COMDICA/SL</w:t>
      </w:r>
    </w:p>
    <w:p w14:paraId="55DCC808">
      <w:pPr>
        <w:spacing w:before="252"/>
        <w:ind w:left="428" w:right="427" w:firstLine="0"/>
        <w:jc w:val="center"/>
        <w:rPr>
          <w:b/>
          <w:i/>
          <w:sz w:val="22"/>
        </w:rPr>
      </w:pPr>
      <w:r>
        <w:rPr>
          <w:b/>
          <w:i/>
          <w:sz w:val="22"/>
        </w:rPr>
        <w:t>EDITAL Nº</w:t>
      </w:r>
      <w:r>
        <w:rPr>
          <w:b/>
          <w:i/>
          <w:spacing w:val="-3"/>
          <w:sz w:val="22"/>
        </w:rPr>
        <w:t xml:space="preserve"> </w:t>
      </w:r>
      <w:r>
        <w:rPr>
          <w:b/>
          <w:i/>
          <w:sz w:val="22"/>
        </w:rPr>
        <w:t>0</w:t>
      </w:r>
      <w:r>
        <w:rPr>
          <w:rFonts w:hint="default"/>
          <w:b/>
          <w:i/>
          <w:sz w:val="22"/>
          <w:lang w:val="pt-BR"/>
        </w:rPr>
        <w:t>6</w:t>
      </w:r>
      <w:r>
        <w:rPr>
          <w:b/>
          <w:i/>
          <w:sz w:val="22"/>
        </w:rPr>
        <w:t>/2025</w:t>
      </w:r>
      <w:r>
        <w:rPr>
          <w:b/>
          <w:i/>
          <w:spacing w:val="51"/>
          <w:sz w:val="22"/>
        </w:rPr>
        <w:t xml:space="preserve"> </w:t>
      </w:r>
      <w:r>
        <w:rPr>
          <w:b/>
          <w:i/>
          <w:sz w:val="22"/>
        </w:rPr>
        <w:t>-</w:t>
      </w:r>
      <w:r>
        <w:rPr>
          <w:b/>
          <w:i/>
          <w:spacing w:val="52"/>
          <w:sz w:val="22"/>
        </w:rPr>
        <w:t xml:space="preserve"> </w:t>
      </w:r>
      <w:r>
        <w:rPr>
          <w:b/>
          <w:i/>
          <w:sz w:val="22"/>
        </w:rPr>
        <w:t>DE</w:t>
      </w:r>
      <w:r>
        <w:rPr>
          <w:b/>
          <w:i/>
          <w:spacing w:val="-2"/>
          <w:sz w:val="22"/>
        </w:rPr>
        <w:t xml:space="preserve"> </w:t>
      </w:r>
      <w:r>
        <w:rPr>
          <w:rFonts w:hint="default"/>
          <w:b/>
          <w:i/>
          <w:spacing w:val="-2"/>
          <w:sz w:val="22"/>
          <w:lang w:val="pt-BR"/>
        </w:rPr>
        <w:t>16 DE DEZEMBRO</w:t>
      </w:r>
      <w:r>
        <w:rPr>
          <w:b/>
          <w:i/>
          <w:sz w:val="22"/>
        </w:rPr>
        <w:t xml:space="preserve"> DE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pacing w:val="-2"/>
          <w:sz w:val="22"/>
        </w:rPr>
        <w:t>2025.</w:t>
      </w:r>
    </w:p>
    <w:p w14:paraId="6E5B080E">
      <w:pPr>
        <w:spacing w:before="1"/>
        <w:ind w:left="428" w:right="428" w:firstLine="0"/>
        <w:jc w:val="center"/>
        <w:rPr>
          <w:b/>
          <w:i/>
          <w:sz w:val="22"/>
        </w:rPr>
      </w:pPr>
      <w:r>
        <w:rPr>
          <w:b/>
          <w:i/>
          <w:sz w:val="22"/>
        </w:rPr>
        <w:t>CONVOCAÇÃO</w:t>
      </w:r>
      <w:r>
        <w:rPr>
          <w:b/>
          <w:i/>
          <w:spacing w:val="-4"/>
          <w:sz w:val="22"/>
        </w:rPr>
        <w:t xml:space="preserve"> </w:t>
      </w:r>
      <w:r>
        <w:rPr>
          <w:b/>
          <w:i/>
          <w:sz w:val="22"/>
        </w:rPr>
        <w:t>PARA</w:t>
      </w:r>
      <w:r>
        <w:rPr>
          <w:b/>
          <w:i/>
          <w:spacing w:val="-3"/>
          <w:sz w:val="22"/>
        </w:rPr>
        <w:t xml:space="preserve"> </w:t>
      </w:r>
      <w:r>
        <w:rPr>
          <w:b/>
          <w:i/>
          <w:spacing w:val="-2"/>
          <w:sz w:val="22"/>
        </w:rPr>
        <w:t>COMPARECIMENTO</w:t>
      </w:r>
    </w:p>
    <w:p w14:paraId="4024A993">
      <w:pPr>
        <w:pStyle w:val="4"/>
        <w:rPr>
          <w:b/>
          <w:i/>
        </w:rPr>
      </w:pPr>
    </w:p>
    <w:p w14:paraId="423F56DC">
      <w:pPr>
        <w:pStyle w:val="4"/>
        <w:spacing w:line="276" w:lineRule="auto"/>
        <w:ind w:left="145" w:right="141"/>
        <w:jc w:val="both"/>
        <w:rPr>
          <w:b/>
        </w:rPr>
      </w:pPr>
      <w:r>
        <w:t>O Presidente do Conselho Municipal dos Direitos da Criança e do Adolescente no uso de suas atribuições legais, de acordo com o previsto na Lei Municipal N.º 5824/2010, alterada pela Lei N.º 6.687/2014, que dispõem sobre as diretrizes da Política Municipal de Atendimento dos Direitos da Criança e do Adolescente de Sant’Ana do Livramento – RS, na Lei Federal N.º 8.069/1990 (Estatuto da Criança e do Adolescente - ECA) e suas alterações, na Resolução CONANDA</w:t>
      </w:r>
      <w:r>
        <w:rPr>
          <w:spacing w:val="22"/>
        </w:rPr>
        <w:t xml:space="preserve"> </w:t>
      </w:r>
      <w:r>
        <w:t>N.º</w:t>
      </w:r>
      <w:r>
        <w:rPr>
          <w:spacing w:val="21"/>
        </w:rPr>
        <w:t xml:space="preserve"> </w:t>
      </w:r>
      <w:r>
        <w:t>231/2022,</w:t>
      </w:r>
      <w:r>
        <w:rPr>
          <w:spacing w:val="26"/>
        </w:rPr>
        <w:t xml:space="preserve"> </w:t>
      </w:r>
      <w:r>
        <w:rPr>
          <w:b/>
        </w:rPr>
        <w:t>SOLICITA</w:t>
      </w:r>
      <w:r>
        <w:rPr>
          <w:b/>
          <w:spacing w:val="22"/>
        </w:rPr>
        <w:t xml:space="preserve"> </w:t>
      </w:r>
      <w:r>
        <w:rPr>
          <w:b/>
        </w:rPr>
        <w:t>O</w:t>
      </w:r>
      <w:r>
        <w:rPr>
          <w:b/>
          <w:spacing w:val="20"/>
        </w:rPr>
        <w:t xml:space="preserve"> </w:t>
      </w:r>
      <w:r>
        <w:rPr>
          <w:b/>
        </w:rPr>
        <w:t>COMPARECIMENTO</w:t>
      </w:r>
      <w:r>
        <w:rPr>
          <w:b/>
          <w:spacing w:val="29"/>
        </w:rPr>
        <w:t xml:space="preserve"> </w:t>
      </w:r>
      <w:r>
        <w:rPr>
          <w:b/>
        </w:rPr>
        <w:t>DOS</w:t>
      </w:r>
      <w:r>
        <w:rPr>
          <w:b/>
          <w:spacing w:val="22"/>
        </w:rPr>
        <w:t xml:space="preserve"> </w:t>
      </w:r>
      <w:r>
        <w:rPr>
          <w:b/>
          <w:spacing w:val="-2"/>
        </w:rPr>
        <w:t>CONSELHEIROS</w:t>
      </w:r>
    </w:p>
    <w:p w14:paraId="7B7BE277">
      <w:pPr>
        <w:pStyle w:val="4"/>
        <w:spacing w:line="276" w:lineRule="auto"/>
        <w:ind w:left="145" w:right="139"/>
        <w:jc w:val="both"/>
        <w:rPr>
          <w:rFonts w:hint="default"/>
          <w:lang w:val="pt-BR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1673225</wp:posOffset>
            </wp:positionH>
            <wp:positionV relativeFrom="paragraph">
              <wp:posOffset>827405</wp:posOffset>
            </wp:positionV>
            <wp:extent cx="4084320" cy="2908935"/>
            <wp:effectExtent l="0" t="0" r="0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577" cy="2909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TUTELARES SUPLENTES </w:t>
      </w:r>
      <w:r>
        <w:t xml:space="preserve">na sede deste Conselho de Direitos, situada junto ao prédio do Centro de Referência da Mulher Professora Deise, 2.º Andar, Rua dos Andradas, 1.157 – Bairro Centro, no prazo máximo de </w:t>
      </w:r>
      <w:r>
        <w:rPr>
          <w:b/>
        </w:rPr>
        <w:t>03 (três) dias úteis</w:t>
      </w:r>
      <w:r>
        <w:t>, contados a partir do ato de publicação deste Termo, no horário das 07h30m às 13h30min, dos Candidatos abaixo relacionados, em virtude</w:t>
      </w:r>
      <w:r>
        <w:rPr>
          <w:spacing w:val="80"/>
        </w:rPr>
        <w:t xml:space="preserve"> </w:t>
      </w:r>
      <w:r>
        <w:t xml:space="preserve">de terem sido classificados nas ELEIÇÕES UNIFICADAS PARA O CONSELHO TUTELAR, Processo de Escolha de Conselheiros Tutelares, quadriénio de 10 de janeiro de 2024 a 10 de janeiro de 2028, nos termos do Edital COMDICA N.º 015/2023, de 31/10/2024, publicado no Diário Oficial dos Municípios do Estado do Rio Grande do Sul, no dia 01/11/2023, Edição N.º 3689, para manifestarem o interesse de assumir a função de </w:t>
      </w:r>
      <w:r>
        <w:rPr>
          <w:b/>
        </w:rPr>
        <w:t>CONSELHEIRO TUTELAR TITULAR</w:t>
      </w:r>
      <w:r>
        <w:t xml:space="preserve">, em razão de pedido de exoneração de Conselheiro Tutelar, conforme comunicação efetuada no Ofício N.º </w:t>
      </w:r>
      <w:r>
        <w:rPr>
          <w:rFonts w:hint="default"/>
          <w:lang w:val="pt-BR"/>
        </w:rPr>
        <w:t>688/</w:t>
      </w:r>
      <w:r>
        <w:t>2025, d</w:t>
      </w:r>
      <w:r>
        <w:rPr>
          <w:rFonts w:hint="default"/>
          <w:lang w:val="pt-BR"/>
        </w:rPr>
        <w:t>a</w:t>
      </w:r>
      <w:r>
        <w:t xml:space="preserve"> </w:t>
      </w:r>
      <w:r>
        <w:rPr>
          <w:rFonts w:hint="default"/>
          <w:lang w:val="pt-BR"/>
        </w:rPr>
        <w:t>Secretaria Municipal Administração e Decreto Municipal n.º 376, de 16 de dezembro  de 2025.</w:t>
      </w:r>
    </w:p>
    <w:p w14:paraId="02246C07">
      <w:pPr>
        <w:pStyle w:val="4"/>
        <w:spacing w:before="21"/>
      </w:pPr>
    </w:p>
    <w:p w14:paraId="57BED050">
      <w:pPr>
        <w:spacing w:before="0"/>
        <w:ind w:left="1244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LISTA</w:t>
      </w:r>
      <w:r>
        <w:rPr>
          <w:b/>
          <w:i/>
          <w:spacing w:val="-4"/>
          <w:sz w:val="22"/>
        </w:rPr>
        <w:t xml:space="preserve"> </w:t>
      </w:r>
      <w:r>
        <w:rPr>
          <w:b/>
          <w:i/>
          <w:sz w:val="22"/>
        </w:rPr>
        <w:t>DOS</w:t>
      </w:r>
      <w:r>
        <w:rPr>
          <w:b/>
          <w:i/>
          <w:spacing w:val="-2"/>
          <w:sz w:val="22"/>
        </w:rPr>
        <w:t xml:space="preserve"> </w:t>
      </w:r>
      <w:r>
        <w:rPr>
          <w:b/>
          <w:i/>
          <w:sz w:val="22"/>
        </w:rPr>
        <w:t>CONSELHEIROS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TUTELARES</w:t>
      </w:r>
      <w:r>
        <w:rPr>
          <w:b/>
          <w:i/>
          <w:spacing w:val="50"/>
          <w:sz w:val="22"/>
        </w:rPr>
        <w:t xml:space="preserve"> </w:t>
      </w:r>
      <w:r>
        <w:rPr>
          <w:b/>
          <w:i/>
          <w:spacing w:val="-2"/>
          <w:sz w:val="22"/>
        </w:rPr>
        <w:t>SUPLENTES</w:t>
      </w:r>
    </w:p>
    <w:tbl>
      <w:tblPr>
        <w:tblStyle w:val="3"/>
        <w:tblW w:w="0" w:type="auto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0"/>
        <w:gridCol w:w="3842"/>
      </w:tblGrid>
      <w:tr w14:paraId="6CCD7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490" w:type="dxa"/>
          </w:tcPr>
          <w:p w14:paraId="49022428"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VALDIRENE MUNHOZ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ROSA</w:t>
            </w:r>
          </w:p>
        </w:tc>
        <w:tc>
          <w:tcPr>
            <w:tcW w:w="3842" w:type="dxa"/>
          </w:tcPr>
          <w:p w14:paraId="4912CBE4">
            <w:pPr>
              <w:pStyle w:val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7.º</w:t>
            </w:r>
          </w:p>
        </w:tc>
      </w:tr>
      <w:tr w14:paraId="7ADA5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490" w:type="dxa"/>
          </w:tcPr>
          <w:p w14:paraId="53815954">
            <w:pPr>
              <w:pStyle w:val="7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>ELISANA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MACHADO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TABAREZ</w:t>
            </w:r>
          </w:p>
        </w:tc>
        <w:tc>
          <w:tcPr>
            <w:tcW w:w="3842" w:type="dxa"/>
          </w:tcPr>
          <w:p w14:paraId="786D0A78">
            <w:pPr>
              <w:pStyle w:val="7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9.º</w:t>
            </w:r>
          </w:p>
        </w:tc>
      </w:tr>
      <w:tr w14:paraId="54927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4490" w:type="dxa"/>
          </w:tcPr>
          <w:p w14:paraId="036C0BD5">
            <w:pPr>
              <w:pStyle w:val="7"/>
              <w:rPr>
                <w:sz w:val="20"/>
              </w:rPr>
            </w:pPr>
            <w:r>
              <w:rPr>
                <w:sz w:val="20"/>
              </w:rPr>
              <w:t>NADIA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ELIETE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PINA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VAZ</w:t>
            </w:r>
          </w:p>
        </w:tc>
        <w:tc>
          <w:tcPr>
            <w:tcW w:w="3842" w:type="dxa"/>
          </w:tcPr>
          <w:p w14:paraId="3A897988">
            <w:pPr>
              <w:pStyle w:val="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10.º</w:t>
            </w:r>
          </w:p>
        </w:tc>
      </w:tr>
      <w:tr w14:paraId="34AEC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490" w:type="dxa"/>
          </w:tcPr>
          <w:p w14:paraId="70D122E9">
            <w:pPr>
              <w:pStyle w:val="7"/>
              <w:spacing w:before="121"/>
              <w:rPr>
                <w:sz w:val="20"/>
              </w:rPr>
            </w:pPr>
            <w:r>
              <w:rPr>
                <w:sz w:val="20"/>
              </w:rPr>
              <w:t>JULIA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ANDREA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842" w:type="dxa"/>
          </w:tcPr>
          <w:p w14:paraId="6B30BAFB">
            <w:pPr>
              <w:pStyle w:val="7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11.º</w:t>
            </w:r>
          </w:p>
        </w:tc>
      </w:tr>
      <w:tr w14:paraId="3834D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4490" w:type="dxa"/>
          </w:tcPr>
          <w:p w14:paraId="157E40B5">
            <w:pPr>
              <w:pStyle w:val="7"/>
              <w:rPr>
                <w:sz w:val="20"/>
              </w:rPr>
            </w:pPr>
            <w:r>
              <w:rPr>
                <w:sz w:val="20"/>
              </w:rPr>
              <w:t>CARMEM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LUCIA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SAUCEDO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SABATINI</w:t>
            </w:r>
          </w:p>
        </w:tc>
        <w:tc>
          <w:tcPr>
            <w:tcW w:w="3842" w:type="dxa"/>
          </w:tcPr>
          <w:p w14:paraId="2AA39F9D">
            <w:pPr>
              <w:pStyle w:val="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12.º</w:t>
            </w:r>
          </w:p>
        </w:tc>
      </w:tr>
      <w:tr w14:paraId="07AF9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4490" w:type="dxa"/>
          </w:tcPr>
          <w:p w14:paraId="1174857A"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JOCE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ELLEN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SILVA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842" w:type="dxa"/>
          </w:tcPr>
          <w:p w14:paraId="1B6D1A8B">
            <w:pPr>
              <w:pStyle w:val="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13.º</w:t>
            </w:r>
          </w:p>
        </w:tc>
      </w:tr>
      <w:tr w14:paraId="19034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490" w:type="dxa"/>
          </w:tcPr>
          <w:p w14:paraId="50B55D6E">
            <w:pPr>
              <w:pStyle w:val="7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ALANA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REMEDI</w:t>
            </w:r>
          </w:p>
        </w:tc>
        <w:tc>
          <w:tcPr>
            <w:tcW w:w="3842" w:type="dxa"/>
          </w:tcPr>
          <w:p w14:paraId="6218E355">
            <w:pPr>
              <w:pStyle w:val="7"/>
              <w:spacing w:before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14.º</w:t>
            </w:r>
          </w:p>
        </w:tc>
      </w:tr>
      <w:tr w14:paraId="08A7A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490" w:type="dxa"/>
          </w:tcPr>
          <w:p w14:paraId="125967E4">
            <w:pPr>
              <w:pStyle w:val="7"/>
              <w:spacing w:before="121"/>
              <w:rPr>
                <w:sz w:val="20"/>
              </w:rPr>
            </w:pPr>
            <w:r>
              <w:rPr>
                <w:sz w:val="20"/>
              </w:rPr>
              <w:t>JOEL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ALMEIDA</w:t>
            </w:r>
          </w:p>
        </w:tc>
        <w:tc>
          <w:tcPr>
            <w:tcW w:w="3842" w:type="dxa"/>
          </w:tcPr>
          <w:p w14:paraId="4BBF1F71">
            <w:pPr>
              <w:pStyle w:val="7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15.º</w:t>
            </w:r>
          </w:p>
        </w:tc>
      </w:tr>
    </w:tbl>
    <w:p w14:paraId="4AD03D61">
      <w:pPr>
        <w:pStyle w:val="4"/>
        <w:rPr>
          <w:b/>
          <w:i/>
        </w:rPr>
      </w:pPr>
    </w:p>
    <w:p w14:paraId="479D1EBC">
      <w:pPr>
        <w:pStyle w:val="4"/>
        <w:rPr>
          <w:b/>
          <w:i/>
        </w:rPr>
      </w:pPr>
    </w:p>
    <w:p w14:paraId="1C16C684">
      <w:pPr>
        <w:pStyle w:val="4"/>
        <w:rPr>
          <w:b/>
          <w:i/>
        </w:rPr>
      </w:pPr>
      <w:bookmarkStart w:id="0" w:name="_GoBack"/>
      <w:bookmarkEnd w:id="0"/>
    </w:p>
    <w:p w14:paraId="1D051C67">
      <w:pPr>
        <w:pStyle w:val="4"/>
        <w:rPr>
          <w:b/>
          <w:i/>
        </w:rPr>
      </w:pPr>
    </w:p>
    <w:p w14:paraId="08FEC3D4">
      <w:pPr>
        <w:pStyle w:val="4"/>
        <w:spacing w:before="25"/>
        <w:jc w:val="center"/>
        <w:rPr>
          <w:rFonts w:hint="default"/>
          <w:b w:val="0"/>
          <w:bCs/>
          <w:i/>
          <w:lang w:val="pt-BR"/>
        </w:rPr>
      </w:pPr>
      <w:r>
        <w:rPr>
          <w:rFonts w:hint="default"/>
          <w:b w:val="0"/>
          <w:bCs/>
          <w:i/>
          <w:lang w:val="pt-BR"/>
        </w:rPr>
        <w:t>Fabrício Nunes Duarte</w:t>
      </w:r>
    </w:p>
    <w:p w14:paraId="7AB05CE2">
      <w:pPr>
        <w:pStyle w:val="4"/>
        <w:spacing w:before="25"/>
        <w:jc w:val="center"/>
        <w:rPr>
          <w:rFonts w:hint="default"/>
          <w:b w:val="0"/>
          <w:bCs/>
          <w:i/>
          <w:lang w:val="pt-BR"/>
        </w:rPr>
      </w:pPr>
      <w:r>
        <w:rPr>
          <w:rFonts w:hint="default"/>
          <w:b w:val="0"/>
          <w:bCs/>
          <w:i/>
          <w:lang w:val="pt-BR"/>
        </w:rPr>
        <w:t>Presidente do Conselho Municipal dos Direitos</w:t>
      </w:r>
    </w:p>
    <w:p w14:paraId="176A80E6">
      <w:pPr>
        <w:pStyle w:val="4"/>
        <w:spacing w:before="25"/>
        <w:jc w:val="center"/>
        <w:rPr>
          <w:rFonts w:hint="default"/>
          <w:b w:val="0"/>
          <w:bCs/>
          <w:i/>
          <w:lang w:val="pt-BR"/>
        </w:rPr>
      </w:pPr>
      <w:r>
        <w:rPr>
          <w:rFonts w:hint="default"/>
          <w:b w:val="0"/>
          <w:bCs/>
          <w:i/>
          <w:lang w:val="pt-BR"/>
        </w:rPr>
        <w:t xml:space="preserve"> da Criança e do Adolescente</w:t>
      </w:r>
    </w:p>
    <w:p w14:paraId="358CC90E">
      <w:pPr>
        <w:pStyle w:val="4"/>
        <w:spacing w:before="25"/>
        <w:jc w:val="center"/>
        <w:rPr>
          <w:rFonts w:hint="default"/>
          <w:b/>
          <w:i/>
          <w:lang w:val="pt-BR"/>
        </w:rPr>
      </w:pPr>
    </w:p>
    <w:sectPr>
      <w:footerReference r:id="rId5" w:type="default"/>
      <w:type w:val="continuous"/>
      <w:pgSz w:w="11910" w:h="16840"/>
      <w:pgMar w:top="200" w:right="1559" w:bottom="720" w:left="1559" w:header="0" w:footer="536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29758"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1064260</wp:posOffset>
              </wp:positionH>
              <wp:positionV relativeFrom="page">
                <wp:posOffset>10211435</wp:posOffset>
              </wp:positionV>
              <wp:extent cx="5162550" cy="16637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255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5F696A"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Andradas,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n.º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1157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Prédio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Centro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Referência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Mulher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Professora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Deise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2º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andar.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83.8pt;margin-top:804.05pt;height:13.1pt;width:406.5pt;mso-position-horizontal-relative:page;mso-position-vertical-relative:page;z-index:-251657216;mso-width-relative:page;mso-height-relative:page;" filled="f" stroked="f" coordsize="21600,21600" o:gfxdata="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SSw0ddkAAAANAQAADwAAAAAAAAABACAAAAAiAAAAZHJzL2Rvd25yZXYueG1sUEsBAhQAFAAAAAgA&#10;h07iQI0+ShGyAQAAdAMAAA4AAAAAAAAAAQAgAAAAKA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B5F696A"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Andradas,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n.º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1157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Prédio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Centro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Referência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Mulher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Professora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Deise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2º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andar.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6D22FE3"/>
    <w:rsid w:val="5A9738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spacing w:before="119"/>
      <w:ind w:left="110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42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2025-12-16T16:30:00Z</dcterms:created>
  <dc:creator>user</dc:creator>
  <cp:lastModifiedBy>Magda Har</cp:lastModifiedBy>
  <dcterms:modified xsi:type="dcterms:W3CDTF">2025-12-16T17:22:01Z</dcterms:modified>
  <dc:title>V Conferência Municipal dos Direitos da Criança 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2025-09-02T00:00:00Z</vt:filetime>
  </property>
  <property fmtid="{D5CDD505-2E9C-101B-9397-08002B2CF9AE}" pid="6" name="KSOProductBuildVer">
    <vt:lpwstr>1046-12.2.0.23155</vt:lpwstr>
  </property>
  <property fmtid="{D5CDD505-2E9C-101B-9397-08002B2CF9AE}" pid="7" name="ICV">
    <vt:lpwstr>81E1B6EA6E6642E497D9E472F7DB99E6_13</vt:lpwstr>
  </property>
</Properties>
</file>