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BDA0">
      <w:pPr>
        <w:pStyle w:val="15"/>
        <w:spacing w:line="240" w:lineRule="auto"/>
        <w:jc w:val="center"/>
      </w:pPr>
      <w:r>
        <w:rPr>
          <w:lang w:val="pt-BR"/>
        </w:rPr>
        <w:t xml:space="preserve"> </w:t>
      </w:r>
      <w:r>
        <w:rPr>
          <w:lang w:val="pt-BR" w:eastAsia="pt-BR" w:bidi="ar-SA"/>
        </w:rPr>
        <w:drawing>
          <wp:inline distT="0" distB="0" distL="0" distR="0">
            <wp:extent cx="984885" cy="874395"/>
            <wp:effectExtent l="0" t="0" r="5645" b="1339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955" cy="874961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0CD67A3">
      <w:pPr>
        <w:pStyle w:val="15"/>
        <w:spacing w:line="240" w:lineRule="auto"/>
        <w:jc w:val="center"/>
        <w:rPr>
          <w:lang w:val="pt-BR"/>
        </w:rPr>
      </w:pPr>
    </w:p>
    <w:p w14:paraId="3CC46A9B">
      <w:pPr>
        <w:pStyle w:val="15"/>
        <w:jc w:val="center"/>
      </w:pPr>
      <w:r>
        <w:rPr>
          <w:b/>
          <w:bCs/>
          <w:i/>
          <w:iCs/>
          <w:lang w:val="pt-BR"/>
        </w:rPr>
        <w:t>ESTADO DO RIO GRANDE DO SUL</w:t>
      </w:r>
      <w:r>
        <w:rPr>
          <w:i/>
          <w:iCs/>
          <w:lang w:val="pt-BR"/>
        </w:rPr>
        <w:t xml:space="preserve">  </w:t>
      </w:r>
    </w:p>
    <w:p w14:paraId="59A8CC64">
      <w:pPr>
        <w:pStyle w:val="15"/>
        <w:jc w:val="center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 xml:space="preserve">PREFEITURA MUNICIPAL DE SANT’ANA DO LIVRAMENTO  </w:t>
      </w:r>
    </w:p>
    <w:p w14:paraId="0A586693">
      <w:pPr>
        <w:pStyle w:val="3"/>
        <w:spacing w:before="240" w:after="240"/>
        <w:jc w:val="center"/>
      </w:pPr>
      <w:r>
        <w:rPr>
          <w:b/>
          <w:bCs/>
          <w:i/>
          <w:iCs/>
          <w:lang w:val="pt-BR"/>
        </w:rPr>
        <w:t>SECRETARIA MUNICIPAL DE ASSISTÊNCIA E INCLUSÃO SOCIAL</w:t>
      </w:r>
      <w:r>
        <w:rPr>
          <w:i/>
          <w:iCs/>
          <w:lang w:val="pt-BR"/>
        </w:rPr>
        <w:t xml:space="preserve">       </w:t>
      </w:r>
    </w:p>
    <w:p w14:paraId="50749EB1">
      <w:pPr>
        <w:pStyle w:val="3"/>
        <w:spacing w:before="240" w:after="240"/>
        <w:jc w:val="center"/>
      </w:pPr>
      <w:r>
        <w:rPr>
          <w:b/>
          <w:sz w:val="24"/>
          <w:szCs w:val="24"/>
        </w:rPr>
        <w:t xml:space="preserve">      EDITAL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  <w:lang w:val="pt-BR"/>
        </w:rPr>
        <w:t>0</w:t>
      </w:r>
      <w:r>
        <w:rPr>
          <w:rFonts w:hint="default"/>
          <w:b/>
          <w:sz w:val="24"/>
          <w:szCs w:val="24"/>
          <w:lang w:val="pt-BR"/>
        </w:rPr>
        <w:t>20</w:t>
      </w:r>
      <w:r>
        <w:rPr>
          <w:b/>
          <w:sz w:val="24"/>
          <w:szCs w:val="24"/>
        </w:rPr>
        <w:t>/2025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pt-BR"/>
        </w:rPr>
        <w:t xml:space="preserve">DE </w:t>
      </w:r>
      <w:r>
        <w:rPr>
          <w:rFonts w:hint="default"/>
          <w:b/>
          <w:spacing w:val="-4"/>
          <w:sz w:val="24"/>
          <w:szCs w:val="24"/>
          <w:lang w:val="pt-BR"/>
        </w:rPr>
        <w:t>13</w:t>
      </w:r>
      <w:r>
        <w:rPr>
          <w:b/>
          <w:color w:val="000000"/>
          <w:spacing w:val="-4"/>
          <w:sz w:val="24"/>
          <w:szCs w:val="24"/>
          <w:lang w:val="pt-BR"/>
        </w:rPr>
        <w:t xml:space="preserve">  DE AGOSTO DE 2025 DO PSS N°02/2025</w:t>
      </w:r>
    </w:p>
    <w:p w14:paraId="64C9C37B">
      <w:pPr>
        <w:pStyle w:val="3"/>
        <w:spacing w:before="240" w:after="240"/>
        <w:ind w:left="3878" w:leftChars="497" w:hanging="2785" w:hangingChars="1200"/>
        <w:jc w:val="left"/>
        <w:rPr>
          <w:b/>
          <w:spacing w:val="-4"/>
          <w:sz w:val="24"/>
          <w:szCs w:val="24"/>
          <w:lang w:val="pt-BR"/>
        </w:rPr>
      </w:pPr>
      <w:r>
        <w:rPr>
          <w:rFonts w:hint="default"/>
          <w:b/>
          <w:spacing w:val="-4"/>
          <w:sz w:val="24"/>
          <w:szCs w:val="24"/>
          <w:lang w:val="pt-BR"/>
        </w:rPr>
        <w:t>RELAÇÃO  PRELIMINAR  DA  PROVA PRÁTICA DO</w:t>
      </w:r>
      <w:r>
        <w:rPr>
          <w:b/>
          <w:spacing w:val="-4"/>
          <w:sz w:val="24"/>
          <w:szCs w:val="24"/>
          <w:lang w:val="pt-BR"/>
        </w:rPr>
        <w:t xml:space="preserve"> CARGO ESPECÍFICO</w:t>
      </w:r>
      <w:r>
        <w:rPr>
          <w:rFonts w:hint="default"/>
          <w:b/>
          <w:spacing w:val="-4"/>
          <w:sz w:val="24"/>
          <w:szCs w:val="24"/>
          <w:lang w:val="pt-BR"/>
        </w:rPr>
        <w:t xml:space="preserve">                      </w:t>
      </w:r>
      <w:r>
        <w:rPr>
          <w:b/>
          <w:spacing w:val="-4"/>
          <w:sz w:val="24"/>
          <w:szCs w:val="24"/>
          <w:lang w:val="pt-BR"/>
        </w:rPr>
        <w:t xml:space="preserve"> ( ASSISTENTE SOCIAL).</w:t>
      </w:r>
    </w:p>
    <w:p w14:paraId="30F32927">
      <w:pPr>
        <w:pStyle w:val="3"/>
        <w:spacing w:before="240" w:after="240"/>
      </w:pPr>
      <w:r>
        <w:t xml:space="preserve">                                    </w:t>
      </w:r>
      <w:r>
        <w:rPr>
          <w:lang w:val="pt-BR"/>
        </w:rPr>
        <w:t xml:space="preserve">  </w:t>
      </w:r>
      <w:r>
        <w:rPr>
          <w:b/>
        </w:rPr>
        <w:t xml:space="preserve">  </w:t>
      </w:r>
      <w:r>
        <w:rPr>
          <w:b/>
          <w:sz w:val="24"/>
          <w:szCs w:val="24"/>
        </w:rPr>
        <w:t xml:space="preserve">  Processo Seletivo Simplificado nº 0</w:t>
      </w:r>
      <w:r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pt-BR"/>
        </w:rPr>
        <w:t>5</w:t>
      </w:r>
    </w:p>
    <w:p w14:paraId="74210FB2">
      <w:pPr>
        <w:pStyle w:val="3"/>
        <w:spacing w:before="240" w:after="240"/>
        <w:jc w:val="both"/>
        <w:rPr>
          <w:rFonts w:hint="default"/>
          <w:color w:val="000000"/>
          <w:lang w:val="pt-BR"/>
        </w:rPr>
      </w:pPr>
      <w:r>
        <w:rPr>
          <w:color w:val="000000"/>
        </w:rPr>
        <w:t xml:space="preserve">A Secretaria Municipal de Assistência e Inclusão Social de Sant’Ana do Livramento – SMAIS, situada na   Rua 7 de Setembro, 515, Sant’Ana do Livramento, através da Comissão Designada pela Portaria nº </w:t>
      </w:r>
      <w:r>
        <w:rPr>
          <w:color w:val="000000"/>
          <w:lang w:val="pt-BR"/>
        </w:rPr>
        <w:t>794</w:t>
      </w:r>
      <w:r>
        <w:rPr>
          <w:color w:val="000000"/>
        </w:rPr>
        <w:t xml:space="preserve"> de </w:t>
      </w:r>
      <w:r>
        <w:rPr>
          <w:color w:val="000000"/>
          <w:lang w:val="pt-BR"/>
        </w:rPr>
        <w:t>10</w:t>
      </w:r>
      <w:r>
        <w:rPr>
          <w:color w:val="000000"/>
        </w:rPr>
        <w:t xml:space="preserve"> de </w:t>
      </w:r>
      <w:r>
        <w:rPr>
          <w:color w:val="000000"/>
          <w:lang w:val="pt-BR"/>
        </w:rPr>
        <w:t>abril</w:t>
      </w:r>
      <w:r>
        <w:rPr>
          <w:color w:val="000000"/>
        </w:rPr>
        <w:t xml:space="preserve"> de 202</w:t>
      </w:r>
      <w:r>
        <w:rPr>
          <w:color w:val="000000"/>
          <w:lang w:val="pt-BR"/>
        </w:rPr>
        <w:t>5</w:t>
      </w:r>
      <w:r>
        <w:rPr>
          <w:color w:val="000000"/>
        </w:rPr>
        <w:t>.</w:t>
      </w:r>
      <w:r>
        <w:rPr>
          <w:color w:val="000000"/>
          <w:lang w:val="pt-BR"/>
        </w:rPr>
        <w:t xml:space="preserve"> </w:t>
      </w:r>
      <w:r>
        <w:rPr>
          <w:rFonts w:hint="default"/>
          <w:color w:val="000000"/>
          <w:lang w:val="pt-BR"/>
        </w:rPr>
        <w:t>DIVULGA A RELAÇÃO PRELIMINAR DA PROVA PRÁTICA PARA O CARGO ESPECIFICO- (ASSISTENTE SOCIAL) do Processo Seletivo 02/2025..</w:t>
      </w:r>
    </w:p>
    <w:tbl>
      <w:tblPr>
        <w:tblStyle w:val="10"/>
        <w:tblpPr w:leftFromText="180" w:rightFromText="180" w:vertAnchor="text" w:horzAnchor="page" w:tblpX="1225" w:tblpY="299"/>
        <w:tblOverlap w:val="never"/>
        <w:tblW w:w="10186" w:type="dxa"/>
        <w:tblInd w:w="-1059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9"/>
        <w:gridCol w:w="4380"/>
        <w:gridCol w:w="1631"/>
        <w:gridCol w:w="2476"/>
      </w:tblGrid>
      <w:tr w14:paraId="4ECA2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5101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INSCRIÇÃO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44AA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40A4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894F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pt-BR"/>
              </w:rPr>
              <w:t>CLASSIFICAÇÃO</w:t>
            </w:r>
          </w:p>
        </w:tc>
      </w:tr>
      <w:tr w14:paraId="3ABBB9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6C609A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168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2CDDC4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Giuliano Gomes do Espírito Santo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5F71A8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10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8B47B2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5E8B25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CD5ABF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402 (PPP)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B754DE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Alene Silva da Rosa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04E55B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8,5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52B51D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02856E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CD4227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210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585E40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Natalia Caldas Vieira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C8160B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7,5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29F464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5BE1DC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EB896E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276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DD3A5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Patricia Lapuente Ferreira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D0CB28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55297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23E637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2FFBF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237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80186C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Vanessa da Rosa Ventimiglia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A00E2D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ACF5A8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56FA2C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EB84C6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412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AE034B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Vanise Lesina Vargas dos Reis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55C6FD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5,5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FD3E02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625128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F8190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19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2FA452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Tatiane Moreira Silveira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2ACE9E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FA8D9A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4DF829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AC7CD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391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D9C403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Karen Felicia Olivera Araujo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3E62C9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B43D4C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CLASSIFICADO</w:t>
            </w:r>
          </w:p>
        </w:tc>
      </w:tr>
      <w:tr w14:paraId="56450A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ADEFED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424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5B370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Mara Eliza Fialho Neves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7A172E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4,5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4D819D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DESCLASSIFICADO</w:t>
            </w:r>
          </w:p>
        </w:tc>
      </w:tr>
      <w:tr w14:paraId="0731B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088FF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130 (PPP)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511A65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Nádia Fernanda Santana Coelho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FA5634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3,5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2DAF55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DESCLASSIFICADO</w:t>
            </w:r>
          </w:p>
        </w:tc>
      </w:tr>
      <w:tr w14:paraId="78AF9B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F84BE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34 (PPP)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91A617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rPr>
                <w:rFonts w:hint="default"/>
                <w:sz w:val="20"/>
                <w:szCs w:val="20"/>
                <w:lang w:val="pt-BR"/>
              </w:rPr>
            </w:pPr>
            <w:r>
              <w:rPr>
                <w:rFonts w:hint="default"/>
                <w:sz w:val="20"/>
                <w:szCs w:val="20"/>
                <w:lang w:val="pt-BR"/>
              </w:rPr>
              <w:t>Maria das Graças Cabreira dos Santos Noya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9FDB5D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2,5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93C310">
            <w:pPr>
              <w:pStyle w:val="3"/>
              <w:keepNext w:val="0"/>
              <w:keepLines w:val="0"/>
              <w:widowControl w:val="0"/>
              <w:suppressLineNumbers w:val="0"/>
              <w:autoSpaceDE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1"/>
                <w:szCs w:val="21"/>
                <w:lang w:val="pt-BR"/>
              </w:rPr>
            </w:pPr>
            <w:r>
              <w:rPr>
                <w:rFonts w:hint="default"/>
                <w:sz w:val="21"/>
                <w:szCs w:val="21"/>
                <w:lang w:val="pt-BR"/>
              </w:rPr>
              <w:t>DESCLASSIFICADO</w:t>
            </w:r>
          </w:p>
        </w:tc>
      </w:tr>
    </w:tbl>
    <w:p w14:paraId="4C9BA89D">
      <w:pPr>
        <w:widowControl/>
        <w:autoSpaceDN/>
        <w:spacing w:before="69" w:after="69" w:line="276" w:lineRule="auto"/>
        <w:jc w:val="both"/>
        <w:textAlignment w:val="auto"/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</w:pPr>
    </w:p>
    <w:p w14:paraId="6CC3BEAC">
      <w:pPr>
        <w:widowControl/>
        <w:autoSpaceDN/>
        <w:spacing w:before="69" w:after="69" w:line="276" w:lineRule="auto"/>
        <w:jc w:val="both"/>
        <w:textAlignment w:val="auto"/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</w:pPr>
    </w:p>
    <w:p w14:paraId="191CB8EB">
      <w:pPr>
        <w:widowControl/>
        <w:autoSpaceDN/>
        <w:spacing w:before="69" w:after="69" w:line="276" w:lineRule="auto"/>
        <w:jc w:val="both"/>
        <w:textAlignment w:val="auto"/>
        <w:rPr>
          <w:rFonts w:ascii="Arial" w:hAnsi="Arial" w:eastAsia="Arial" w:cs="Arial"/>
          <w:b/>
          <w:szCs w:val="22"/>
          <w:lang w:val="pt-BR"/>
        </w:rPr>
      </w:pP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>I-</w:t>
      </w:r>
      <w:r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 xml:space="preserve"> </w:t>
      </w: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>P</w:t>
      </w:r>
      <w:r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>razo</w:t>
      </w: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 xml:space="preserve"> para pedido</w:t>
      </w:r>
      <w:r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 xml:space="preserve"> de reconsideração </w:t>
      </w: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 xml:space="preserve">e/ou </w:t>
      </w:r>
      <w:r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 xml:space="preserve"> recurso</w:t>
      </w: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 xml:space="preserve"> da </w:t>
      </w:r>
      <w:r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 xml:space="preserve"> </w:t>
      </w: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lang w:val="pt-BR" w:bidi="ar"/>
        </w:rPr>
        <w:t>terceira fase para o cargo especifico (Assistente social)</w:t>
      </w:r>
      <w:r>
        <w:rPr>
          <w:rFonts w:ascii="Arial" w:hAnsi="Arial" w:eastAsia="Liberation Serif" w:cs="Arial"/>
          <w:b/>
          <w:color w:val="000000"/>
          <w:sz w:val="24"/>
          <w:szCs w:val="24"/>
          <w:lang w:val="pt-BR" w:bidi="ar"/>
        </w:rPr>
        <w:t xml:space="preserve">: </w:t>
      </w:r>
    </w:p>
    <w:p w14:paraId="0F2DE353">
      <w:pPr>
        <w:widowControl/>
        <w:autoSpaceDN/>
        <w:spacing w:before="69" w:after="69" w:line="276" w:lineRule="auto"/>
        <w:jc w:val="both"/>
        <w:textAlignment w:val="auto"/>
        <w:rPr>
          <w:rFonts w:ascii="Arial" w:hAnsi="Arial" w:eastAsia="Liberation Serif" w:cs="Arial"/>
          <w:color w:val="000000"/>
          <w:sz w:val="24"/>
          <w:szCs w:val="24"/>
          <w:u w:val="single"/>
          <w:lang w:val="pt-BR" w:bidi="ar"/>
        </w:rPr>
      </w:pPr>
      <w:r>
        <w:rPr>
          <w:rFonts w:ascii="Arial" w:hAnsi="Arial" w:eastAsia="Liberation Serif" w:cs="Arial"/>
          <w:color w:val="000000"/>
          <w:sz w:val="24"/>
          <w:szCs w:val="24"/>
          <w:u w:val="single"/>
          <w:lang w:val="pt-BR" w:bidi="ar"/>
        </w:rPr>
        <w:t xml:space="preserve">Data: </w:t>
      </w:r>
      <w:r>
        <w:rPr>
          <w:rFonts w:hint="default" w:ascii="Arial" w:hAnsi="Arial" w:eastAsia="Liberation Serif" w:cs="Arial"/>
          <w:color w:val="000000"/>
          <w:sz w:val="24"/>
          <w:szCs w:val="24"/>
          <w:u w:val="single"/>
          <w:lang w:val="pt-BR" w:bidi="ar"/>
        </w:rPr>
        <w:t>14</w:t>
      </w:r>
      <w:r>
        <w:rPr>
          <w:rFonts w:ascii="Arial" w:hAnsi="Arial" w:eastAsia="Liberation Serif" w:cs="Arial"/>
          <w:color w:val="000000"/>
          <w:sz w:val="24"/>
          <w:szCs w:val="24"/>
          <w:u w:val="single"/>
          <w:lang w:val="pt-BR" w:bidi="ar"/>
        </w:rPr>
        <w:t>/0</w:t>
      </w:r>
      <w:r>
        <w:rPr>
          <w:rFonts w:hint="default" w:ascii="Arial" w:hAnsi="Arial" w:eastAsia="Liberation Serif" w:cs="Arial"/>
          <w:color w:val="000000"/>
          <w:sz w:val="24"/>
          <w:szCs w:val="24"/>
          <w:u w:val="single"/>
          <w:lang w:val="pt-BR" w:bidi="ar"/>
        </w:rPr>
        <w:t>8</w:t>
      </w:r>
      <w:r>
        <w:rPr>
          <w:rFonts w:ascii="Arial" w:hAnsi="Arial" w:eastAsia="Liberation Serif" w:cs="Arial"/>
          <w:color w:val="000000"/>
          <w:sz w:val="24"/>
          <w:szCs w:val="24"/>
          <w:u w:val="single"/>
          <w:lang w:val="pt-BR" w:bidi="ar"/>
        </w:rPr>
        <w:t xml:space="preserve">/2025 </w:t>
      </w:r>
      <w:r>
        <w:rPr>
          <w:rFonts w:hint="default" w:ascii="Arial" w:hAnsi="Arial" w:eastAsia="Liberation Serif" w:cs="Arial"/>
          <w:color w:val="000000"/>
          <w:sz w:val="24"/>
          <w:szCs w:val="24"/>
          <w:u w:val="single"/>
          <w:lang w:val="pt-BR" w:bidi="ar"/>
        </w:rPr>
        <w:t>(24hs)</w:t>
      </w:r>
      <w:r>
        <w:rPr>
          <w:rFonts w:ascii="Arial" w:hAnsi="Arial" w:eastAsia="Liberation Serif" w:cs="Arial"/>
          <w:color w:val="000000"/>
          <w:sz w:val="24"/>
          <w:szCs w:val="24"/>
          <w:u w:val="single"/>
          <w:lang w:val="pt-BR" w:bidi="ar"/>
        </w:rPr>
        <w:t xml:space="preserve"> </w:t>
      </w:r>
    </w:p>
    <w:p w14:paraId="2320172E">
      <w:pPr>
        <w:widowControl/>
        <w:autoSpaceDN/>
        <w:spacing w:before="69" w:after="69" w:line="276" w:lineRule="auto"/>
        <w:jc w:val="both"/>
        <w:textAlignment w:val="auto"/>
        <w:rPr>
          <w:rFonts w:ascii="Arial" w:hAnsi="Arial" w:eastAsia="Arial" w:cs="Arial"/>
          <w:b/>
          <w:szCs w:val="22"/>
          <w:lang w:val="pt-BR"/>
        </w:rPr>
      </w:pPr>
      <w:r>
        <w:rPr>
          <w:rFonts w:ascii="Arial" w:hAnsi="Arial" w:eastAsia="Liberation Serif" w:cs="Arial"/>
          <w:color w:val="000000"/>
          <w:sz w:val="24"/>
          <w:szCs w:val="24"/>
          <w:lang w:val="pt-BR" w:bidi="ar"/>
        </w:rPr>
        <w:t>Loca</w:t>
      </w:r>
      <w:r>
        <w:rPr>
          <w:rFonts w:hint="default" w:ascii="Arial" w:hAnsi="Arial" w:eastAsia="Liberation Serif" w:cs="Arial"/>
          <w:color w:val="000000"/>
          <w:sz w:val="24"/>
          <w:szCs w:val="24"/>
          <w:lang w:val="pt-BR" w:bidi="ar"/>
        </w:rPr>
        <w:t>l</w:t>
      </w:r>
      <w:r>
        <w:rPr>
          <w:rFonts w:ascii="Arial" w:hAnsi="Arial" w:eastAsia="Liberation Serif" w:cs="Arial"/>
          <w:color w:val="000000"/>
          <w:sz w:val="24"/>
          <w:szCs w:val="24"/>
          <w:lang w:val="pt-BR" w:bidi="ar"/>
        </w:rPr>
        <w:t>: Exclusivamente pelo endereço eletrônico:</w:t>
      </w:r>
    </w:p>
    <w:p w14:paraId="682C1C6C">
      <w:pPr>
        <w:widowControl/>
        <w:autoSpaceDN/>
        <w:spacing w:before="69" w:after="69" w:line="276" w:lineRule="auto"/>
        <w:jc w:val="both"/>
        <w:textAlignment w:val="auto"/>
        <w:rPr>
          <w:rFonts w:ascii="Arial" w:hAnsi="Arial" w:eastAsia="Liberation Serif" w:cs="Arial"/>
          <w:b/>
          <w:bCs/>
          <w:color w:val="000000"/>
          <w:sz w:val="24"/>
          <w:szCs w:val="24"/>
          <w:lang w:val="pt-BR" w:bidi="ar"/>
        </w:rPr>
      </w:pPr>
      <w:r>
        <w:rPr>
          <w:rFonts w:ascii="Arial" w:hAnsi="Arial" w:eastAsia="Liberation Serif" w:cs="Arial"/>
          <w:b/>
          <w:bCs/>
          <w:color w:val="000000"/>
          <w:sz w:val="24"/>
          <w:szCs w:val="24"/>
          <w:highlight w:val="white"/>
          <w:u w:val="single"/>
          <w:lang w:val="pt-BR" w:bidi="ar"/>
        </w:rPr>
        <w:t>p</w:t>
      </w:r>
      <w:r>
        <w:rPr>
          <w:rFonts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  <w:t>rocessoseletivosmais2025@gmail.com</w:t>
      </w:r>
    </w:p>
    <w:p w14:paraId="7BA44B23">
      <w:pPr>
        <w:widowControl/>
        <w:autoSpaceDN/>
        <w:spacing w:before="69" w:after="69" w:line="276" w:lineRule="auto"/>
        <w:jc w:val="both"/>
        <w:textAlignment w:val="auto"/>
        <w:rPr>
          <w:rFonts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</w:pPr>
    </w:p>
    <w:p w14:paraId="43982439">
      <w:pPr>
        <w:widowControl/>
        <w:autoSpaceDN/>
        <w:spacing w:before="69" w:after="69" w:line="276" w:lineRule="auto"/>
        <w:jc w:val="both"/>
        <w:textAlignment w:val="auto"/>
        <w:rPr>
          <w:rFonts w:hint="default"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</w:pPr>
      <w:r>
        <w:rPr>
          <w:rFonts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  <w:t xml:space="preserve">II – Publicação da classificação final da </w:t>
      </w: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  <w:t>terceira</w:t>
      </w:r>
      <w:r>
        <w:rPr>
          <w:rFonts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  <w:t xml:space="preserve"> fase</w:t>
      </w: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  <w:t xml:space="preserve"> do</w:t>
      </w:r>
      <w:bookmarkStart w:id="0" w:name="_GoBack"/>
      <w:bookmarkEnd w:id="0"/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  <w:t xml:space="preserve"> cargo especifico (Assistente Social)</w:t>
      </w:r>
    </w:p>
    <w:p w14:paraId="553F973E">
      <w:pPr>
        <w:widowControl/>
        <w:autoSpaceDN/>
        <w:spacing w:before="69" w:after="69" w:line="276" w:lineRule="auto"/>
        <w:jc w:val="both"/>
        <w:textAlignment w:val="auto"/>
        <w:rPr>
          <w:rFonts w:hint="default"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</w:pPr>
      <w:r>
        <w:rPr>
          <w:rFonts w:hint="default" w:ascii="Arial" w:hAnsi="Arial" w:eastAsia="Liberation Serif" w:cs="Arial"/>
          <w:b/>
          <w:bCs/>
          <w:color w:val="000000"/>
          <w:sz w:val="24"/>
          <w:szCs w:val="24"/>
          <w:u w:val="single"/>
          <w:lang w:val="pt-BR" w:bidi="ar"/>
        </w:rPr>
        <w:t>Data: 18/08/2025</w:t>
      </w:r>
    </w:p>
    <w:p w14:paraId="4A8CCC16">
      <w:pPr>
        <w:pStyle w:val="14"/>
        <w:keepNext w:val="0"/>
        <w:keepLines w:val="0"/>
        <w:widowControl/>
        <w:suppressLineNumbers w:val="0"/>
        <w:suppressAutoHyphens/>
        <w:autoSpaceDE/>
        <w:autoSpaceDN w:val="0"/>
        <w:spacing w:before="240" w:beforeAutospacing="0" w:after="240" w:afterAutospacing="0" w:line="276" w:lineRule="auto"/>
        <w:ind w:left="0" w:right="0"/>
        <w:jc w:val="both"/>
        <w:rPr>
          <w:lang w:eastAsia="zh-CN"/>
        </w:rPr>
      </w:pPr>
    </w:p>
    <w:p w14:paraId="71FB7A63">
      <w:pPr>
        <w:pStyle w:val="14"/>
        <w:keepNext w:val="0"/>
        <w:keepLines w:val="0"/>
        <w:widowControl/>
        <w:suppressLineNumbers w:val="0"/>
        <w:suppressAutoHyphens/>
        <w:autoSpaceDE/>
        <w:autoSpaceDN w:val="0"/>
        <w:spacing w:before="240" w:beforeAutospacing="0" w:after="240" w:afterAutospacing="0" w:line="276" w:lineRule="auto"/>
        <w:ind w:left="0" w:right="0"/>
        <w:jc w:val="both"/>
        <w:rPr>
          <w:lang w:eastAsia="zh-CN"/>
        </w:rPr>
      </w:pP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en-US" w:eastAsia="zh-CN" w:bidi="ar"/>
        </w:rPr>
        <w:t xml:space="preserve">  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 xml:space="preserve">                                           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en-US" w:eastAsia="zh-CN" w:bidi="ar"/>
        </w:rPr>
        <w:t xml:space="preserve"> San’ Ana do Livramento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 xml:space="preserve">13 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>de</w:t>
      </w:r>
      <w:r>
        <w:rPr>
          <w:rFonts w:hint="default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 xml:space="preserve"> agosto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en-US" w:eastAsia="zh-CN" w:bidi="ar"/>
        </w:rPr>
        <w:t xml:space="preserve"> de 202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>5</w:t>
      </w:r>
    </w:p>
    <w:p w14:paraId="443FB84B">
      <w:pPr>
        <w:pStyle w:val="14"/>
        <w:keepNext w:val="0"/>
        <w:keepLines w:val="0"/>
        <w:widowControl/>
        <w:suppressLineNumbers w:val="0"/>
        <w:suppressAutoHyphens/>
        <w:autoSpaceDE/>
        <w:autoSpaceDN w:val="0"/>
        <w:spacing w:before="240" w:beforeAutospacing="0" w:after="240" w:afterAutospacing="0" w:line="276" w:lineRule="auto"/>
        <w:ind w:left="0" w:right="0"/>
        <w:jc w:val="both"/>
        <w:rPr>
          <w:lang w:eastAsia="zh-CN"/>
        </w:rPr>
      </w:pP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en-US" w:eastAsia="zh-CN" w:bidi="ar"/>
        </w:rPr>
        <w:t xml:space="preserve">                                     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 xml:space="preserve">    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en-US" w:eastAsia="zh-CN" w:bidi="ar"/>
        </w:rPr>
        <w:t xml:space="preserve">  Comissão Designada pela Portaria nº 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>794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en-US" w:eastAsia="zh-CN" w:bidi="ar"/>
        </w:rPr>
        <w:t>/202</w:t>
      </w:r>
      <w:r>
        <w:rPr>
          <w:rFonts w:ascii="Arial" w:hAnsi="Arial" w:eastAsia="Arial" w:cs="Arial"/>
          <w:b/>
          <w:bCs w:val="0"/>
          <w:color w:val="000000"/>
          <w:kern w:val="0"/>
          <w:sz w:val="22"/>
          <w:szCs w:val="22"/>
          <w:lang w:val="pt-BR" w:eastAsia="zh-CN" w:bidi="ar"/>
        </w:rPr>
        <w:t>5</w:t>
      </w:r>
    </w:p>
    <w:p w14:paraId="43F54A15">
      <w:pPr>
        <w:pStyle w:val="3"/>
        <w:spacing w:before="240" w:after="240"/>
        <w:ind w:firstLine="2731" w:firstLineChars="1300"/>
        <w:jc w:val="both"/>
        <w:rPr>
          <w:b/>
          <w:sz w:val="21"/>
          <w:szCs w:val="21"/>
          <w:lang w:val="pt-BR"/>
        </w:rPr>
      </w:pPr>
    </w:p>
    <w:p w14:paraId="324392E0">
      <w:pPr>
        <w:pStyle w:val="3"/>
        <w:spacing w:before="240" w:after="240"/>
        <w:jc w:val="both"/>
      </w:pPr>
      <w:r>
        <w:rPr>
          <w:b/>
          <w:color w:val="000000"/>
        </w:rPr>
        <w:t xml:space="preserve">        </w:t>
      </w:r>
      <w:r>
        <w:rPr>
          <w:b/>
          <w:color w:val="000000"/>
          <w:lang w:val="pt-BR"/>
        </w:rPr>
        <w:t xml:space="preserve">  </w:t>
      </w:r>
    </w:p>
    <w:sectPr>
      <w:pgSz w:w="11678" w:h="16838"/>
      <w:pgMar w:top="1440" w:right="881" w:bottom="1440" w:left="825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autoHyphenation/>
  <w:hyphenationZone w:val="425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4"/>
  </w:compat>
  <w:rsids>
    <w:rsidRoot w:val="00F55450"/>
    <w:rsid w:val="000C1DA9"/>
    <w:rsid w:val="001E281A"/>
    <w:rsid w:val="00373C28"/>
    <w:rsid w:val="003801F1"/>
    <w:rsid w:val="00917132"/>
    <w:rsid w:val="00A777B8"/>
    <w:rsid w:val="00B343B5"/>
    <w:rsid w:val="00C45F24"/>
    <w:rsid w:val="00CD660D"/>
    <w:rsid w:val="00D01552"/>
    <w:rsid w:val="00F55450"/>
    <w:rsid w:val="02626537"/>
    <w:rsid w:val="05F92C5C"/>
    <w:rsid w:val="12776BE1"/>
    <w:rsid w:val="1791026A"/>
    <w:rsid w:val="20323461"/>
    <w:rsid w:val="23523C5E"/>
    <w:rsid w:val="23977F25"/>
    <w:rsid w:val="2E0C56FB"/>
    <w:rsid w:val="31DD0F44"/>
    <w:rsid w:val="349643F7"/>
    <w:rsid w:val="39A26F4B"/>
    <w:rsid w:val="39DF07FF"/>
    <w:rsid w:val="476E313F"/>
    <w:rsid w:val="521B4A34"/>
    <w:rsid w:val="52BF146F"/>
    <w:rsid w:val="555B7397"/>
    <w:rsid w:val="601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Times New Roman"/>
      <w:sz w:val="22"/>
      <w:lang w:val="pt-BR" w:eastAsia="zh-CN" w:bidi="hi-IN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2"/>
      <w:szCs w:val="20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3">
    <w:name w:val="Standard"/>
    <w:qFormat/>
    <w:uiPriority w:val="0"/>
    <w:pPr>
      <w:widowControl/>
      <w:suppressAutoHyphens/>
      <w:autoSpaceDN w:val="0"/>
      <w:spacing w:line="276" w:lineRule="auto"/>
      <w:textAlignment w:val="baseline"/>
    </w:pPr>
    <w:rPr>
      <w:rFonts w:ascii="Arial" w:hAnsi="Arial" w:eastAsia="Arial" w:cs="Arial"/>
      <w:sz w:val="22"/>
      <w:szCs w:val="22"/>
      <w:lang w:val="zh-CN" w:eastAsia="zh-CN" w:bidi="hi-IN"/>
    </w:rPr>
  </w:style>
  <w:style w:type="paragraph" w:styleId="11">
    <w:name w:val="List"/>
    <w:basedOn w:val="12"/>
    <w:qFormat/>
    <w:uiPriority w:val="0"/>
    <w:rPr>
      <w:rFonts w:cs="Lucida Sans"/>
    </w:rPr>
  </w:style>
  <w:style w:type="paragraph" w:customStyle="1" w:styleId="12">
    <w:name w:val="Text body"/>
    <w:basedOn w:val="3"/>
    <w:qFormat/>
    <w:uiPriority w:val="0"/>
    <w:rPr>
      <w:rFonts w:ascii="Arial MT" w:hAnsi="Arial MT" w:eastAsia="Arial MT" w:cs="Arial MT"/>
      <w:lang w:val="pt-PT" w:eastAsia="en-US" w:bidi="ar-SA"/>
    </w:rPr>
  </w:style>
  <w:style w:type="paragraph" w:styleId="13">
    <w:name w:val="Title"/>
    <w:basedOn w:val="3"/>
    <w:next w:val="3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4">
    <w:name w:val="Normal (Web)"/>
    <w:basedOn w:val="3"/>
    <w:qFormat/>
    <w:uiPriority w:val="0"/>
    <w:rPr>
      <w:szCs w:val="24"/>
    </w:rPr>
  </w:style>
  <w:style w:type="paragraph" w:styleId="15">
    <w:name w:val="header"/>
    <w:basedOn w:val="3"/>
    <w:qFormat/>
    <w:uiPriority w:val="0"/>
    <w:pPr>
      <w:tabs>
        <w:tab w:val="center" w:pos="4252"/>
        <w:tab w:val="right" w:pos="8504"/>
      </w:tabs>
    </w:pPr>
  </w:style>
  <w:style w:type="paragraph" w:styleId="16">
    <w:name w:val="footer"/>
    <w:basedOn w:val="3"/>
    <w:qFormat/>
    <w:uiPriority w:val="0"/>
    <w:pPr>
      <w:tabs>
        <w:tab w:val="center" w:pos="4252"/>
        <w:tab w:val="right" w:pos="8504"/>
      </w:tabs>
    </w:pPr>
  </w:style>
  <w:style w:type="paragraph" w:styleId="17">
    <w:name w:val="caption"/>
    <w:basedOn w:val="3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Balloon Text"/>
    <w:basedOn w:val="3"/>
    <w:qFormat/>
    <w:uiPriority w:val="0"/>
    <w:pPr>
      <w:spacing w:line="240" w:lineRule="auto"/>
    </w:pPr>
    <w:rPr>
      <w:rFonts w:ascii="Tahoma" w:hAnsi="Tahoma" w:cs="Mangal"/>
      <w:sz w:val="16"/>
      <w:szCs w:val="14"/>
    </w:rPr>
  </w:style>
  <w:style w:type="paragraph" w:styleId="19">
    <w:name w:val="Subtitle"/>
    <w:basedOn w:val="3"/>
    <w:next w:val="3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20">
    <w:name w:val="Heading"/>
    <w:basedOn w:val="3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1">
    <w:name w:val="Index"/>
    <w:basedOn w:val="3"/>
    <w:qFormat/>
    <w:uiPriority w:val="0"/>
    <w:pPr>
      <w:suppressLineNumbers/>
    </w:pPr>
    <w:rPr>
      <w:rFonts w:cs="Lucida Sans"/>
    </w:rPr>
  </w:style>
  <w:style w:type="paragraph" w:customStyle="1" w:styleId="22">
    <w:name w:val="Header and Footer"/>
    <w:basedOn w:val="3"/>
    <w:qFormat/>
    <w:uiPriority w:val="0"/>
  </w:style>
  <w:style w:type="paragraph" w:customStyle="1" w:styleId="23">
    <w:name w:val="Título1"/>
    <w:basedOn w:val="3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4">
    <w:name w:val="western"/>
    <w:qFormat/>
    <w:uiPriority w:val="0"/>
    <w:pPr>
      <w:widowControl/>
      <w:suppressAutoHyphens/>
      <w:autoSpaceDN w:val="0"/>
      <w:textAlignment w:val="baseline"/>
    </w:pPr>
    <w:rPr>
      <w:rFonts w:ascii="Liberation Serif" w:hAnsi="Liberation Serif" w:eastAsia="Liberation Serif" w:cs="Times New Roman"/>
      <w:sz w:val="24"/>
      <w:szCs w:val="24"/>
      <w:lang w:val="en-US" w:eastAsia="zh-CN" w:bidi="ar-SA"/>
    </w:rPr>
  </w:style>
  <w:style w:type="paragraph" w:styleId="25">
    <w:name w:val="List Paragraph"/>
    <w:basedOn w:val="3"/>
    <w:qFormat/>
    <w:uiPriority w:val="0"/>
    <w:pPr>
      <w:spacing w:before="236"/>
      <w:ind w:left="23" w:hanging="119"/>
      <w:jc w:val="both"/>
    </w:pPr>
    <w:rPr>
      <w:lang w:val="pt-PT" w:eastAsia="en-US" w:bidi="ar-SA"/>
    </w:rPr>
  </w:style>
  <w:style w:type="paragraph" w:customStyle="1" w:styleId="26">
    <w:name w:val="Table Contents"/>
    <w:basedOn w:val="3"/>
    <w:qFormat/>
    <w:uiPriority w:val="0"/>
    <w:pPr>
      <w:suppressLineNumbers/>
    </w:pPr>
  </w:style>
  <w:style w:type="paragraph" w:customStyle="1" w:styleId="27">
    <w:name w:val="Table Heading"/>
    <w:basedOn w:val="26"/>
    <w:qFormat/>
    <w:uiPriority w:val="0"/>
    <w:pPr>
      <w:jc w:val="center"/>
    </w:pPr>
    <w:rPr>
      <w:b/>
      <w:bCs/>
    </w:rPr>
  </w:style>
  <w:style w:type="character" w:customStyle="1" w:styleId="28">
    <w:name w:val="Internet link"/>
    <w:basedOn w:val="9"/>
    <w:qFormat/>
    <w:uiPriority w:val="0"/>
    <w:rPr>
      <w:color w:val="0000FF"/>
      <w:u w:val="single"/>
    </w:rPr>
  </w:style>
  <w:style w:type="character" w:customStyle="1" w:styleId="29">
    <w:name w:val="Numbering Symbols"/>
    <w:qFormat/>
    <w:uiPriority w:val="0"/>
  </w:style>
  <w:style w:type="character" w:customStyle="1" w:styleId="30">
    <w:name w:val="Texto de balão Char"/>
    <w:basedOn w:val="9"/>
    <w:qFormat/>
    <w:uiPriority w:val="0"/>
    <w:rPr>
      <w:rFonts w:ascii="Tahoma" w:hAnsi="Tahoma" w:eastAsia="Arial" w:cs="Mangal"/>
      <w:sz w:val="16"/>
      <w:szCs w:val="14"/>
      <w:lang w:val="zh-C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1575</Characters>
  <Lines>13</Lines>
  <Paragraphs>3</Paragraphs>
  <TotalTime>56</TotalTime>
  <ScaleCrop>false</ScaleCrop>
  <LinksUpToDate>false</LinksUpToDate>
  <CharactersWithSpaces>1863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2025-07-23T16:18:00Z</dcterms:created>
  <dc:creator>Ireni Cardoso</dc:creator>
  <cp:lastModifiedBy>SMAIS RH</cp:lastModifiedBy>
  <cp:lastPrinted>2025-08-12T14:21:49Z</cp:lastPrinted>
  <dcterms:modified xsi:type="dcterms:W3CDTF">2025-08-12T15:59:46Z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ICV">
    <vt:lpwstr>E32E104CC7E54880AD87E4BCCEA8D05E_13</vt:lpwstr>
  </property>
  <property fmtid="{D5CDD505-2E9C-101B-9397-08002B2CF9AE}" pid="4" name="KSOProductBuildVer">
    <vt:lpwstr>1046-12.2.0.21546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