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ACAF" w14:textId="77777777" w:rsidR="008878F3" w:rsidRDefault="00A355EB" w:rsidP="008878F3">
      <w:pPr>
        <w:pStyle w:val="Cabealh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2523A2F5" w14:textId="13B4C09D" w:rsidR="000A4C8B" w:rsidRPr="008878F3" w:rsidRDefault="00000000" w:rsidP="008878F3">
      <w:pPr>
        <w:pStyle w:val="Cabealho"/>
        <w:jc w:val="center"/>
        <w:rPr>
          <w:rFonts w:ascii="Arial" w:eastAsia="Arial" w:hAnsi="Arial" w:cs="Arial"/>
        </w:rPr>
      </w:pPr>
      <w:r>
        <w:rPr>
          <w:b/>
        </w:rPr>
        <w:t>EDITAL PADRONIZADO</w:t>
      </w:r>
    </w:p>
    <w:p w14:paraId="0135C755" w14:textId="77777777" w:rsidR="00BF2957" w:rsidRDefault="00BF2957">
      <w:pPr>
        <w:spacing w:after="7" w:line="249" w:lineRule="auto"/>
        <w:ind w:left="24"/>
        <w:jc w:val="center"/>
        <w:rPr>
          <w:b/>
        </w:rPr>
      </w:pPr>
    </w:p>
    <w:p w14:paraId="632F50C4" w14:textId="00FB9411" w:rsidR="000A4C8B" w:rsidRDefault="00000000">
      <w:pPr>
        <w:spacing w:after="7" w:line="249" w:lineRule="auto"/>
        <w:ind w:left="24"/>
        <w:jc w:val="center"/>
      </w:pPr>
      <w:r>
        <w:rPr>
          <w:b/>
        </w:rPr>
        <w:t xml:space="preserve">CHAMAMENTO PÚBLICO Nº </w:t>
      </w:r>
      <w:r w:rsidR="00A355EB">
        <w:rPr>
          <w:b/>
        </w:rPr>
        <w:t>0</w:t>
      </w:r>
      <w:r w:rsidR="008878F3">
        <w:rPr>
          <w:b/>
        </w:rPr>
        <w:t>1</w:t>
      </w:r>
      <w:r>
        <w:rPr>
          <w:b/>
        </w:rPr>
        <w:t xml:space="preserve">/2025 </w:t>
      </w:r>
    </w:p>
    <w:p w14:paraId="293A5F26" w14:textId="697F19F1" w:rsidR="000A4C8B" w:rsidRDefault="00000000">
      <w:pPr>
        <w:spacing w:after="7" w:line="249" w:lineRule="auto"/>
        <w:ind w:left="24"/>
        <w:jc w:val="center"/>
      </w:pPr>
      <w:r>
        <w:rPr>
          <w:b/>
        </w:rPr>
        <w:t xml:space="preserve">REDE MUNICIPAL DE PONTOS DE CULTURA DE </w:t>
      </w:r>
      <w:r w:rsidR="00A355EB">
        <w:rPr>
          <w:b/>
        </w:rPr>
        <w:t>SANT</w:t>
      </w:r>
      <w:r w:rsidR="008878F3">
        <w:rPr>
          <w:b/>
        </w:rPr>
        <w:t>’ANA DO LIVRAMENTO</w:t>
      </w:r>
      <w:r w:rsidR="00A355EB">
        <w:rPr>
          <w:b/>
        </w:rPr>
        <w:t xml:space="preserve"> </w:t>
      </w:r>
      <w:r>
        <w:rPr>
          <w:b/>
        </w:rPr>
        <w:t xml:space="preserve">- RS </w:t>
      </w:r>
    </w:p>
    <w:p w14:paraId="3F60F684" w14:textId="77777777" w:rsidR="000A4C8B" w:rsidRDefault="00000000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05DE0B43" w14:textId="77777777" w:rsidR="000A4C8B" w:rsidRDefault="00000000">
      <w:pPr>
        <w:spacing w:after="7" w:line="249" w:lineRule="auto"/>
        <w:ind w:left="24" w:right="3"/>
        <w:jc w:val="center"/>
      </w:pPr>
      <w:r>
        <w:rPr>
          <w:b/>
        </w:rPr>
        <w:t xml:space="preserve">CULTURA VIVA DO TAMANHO DO BRASIL! </w:t>
      </w:r>
    </w:p>
    <w:p w14:paraId="3262ACA2" w14:textId="77777777" w:rsidR="000A4C8B" w:rsidRDefault="00000000">
      <w:pPr>
        <w:spacing w:after="115" w:line="249" w:lineRule="auto"/>
        <w:ind w:left="4701" w:right="4614"/>
        <w:jc w:val="center"/>
      </w:pPr>
      <w:r>
        <w:rPr>
          <w:b/>
        </w:rPr>
        <w:t xml:space="preserve">PREMIAÇÃO DE PONTOS DE CULTURA (PNAB) </w:t>
      </w:r>
      <w:r>
        <w:t xml:space="preserve"> </w:t>
      </w:r>
    </w:p>
    <w:p w14:paraId="7FF1344D" w14:textId="77777777" w:rsidR="00A355EB" w:rsidRDefault="00A355EB">
      <w:pPr>
        <w:spacing w:after="110" w:line="249" w:lineRule="auto"/>
        <w:ind w:left="24"/>
        <w:jc w:val="center"/>
        <w:rPr>
          <w:b/>
        </w:rPr>
      </w:pPr>
    </w:p>
    <w:p w14:paraId="0E858B89" w14:textId="5921C78C" w:rsidR="000A4C8B" w:rsidRDefault="00000000">
      <w:pPr>
        <w:spacing w:after="110" w:line="249" w:lineRule="auto"/>
        <w:ind w:left="24"/>
        <w:jc w:val="center"/>
      </w:pPr>
      <w:r>
        <w:rPr>
          <w:b/>
        </w:rPr>
        <w:t xml:space="preserve">ANEXO 2 </w:t>
      </w:r>
    </w:p>
    <w:p w14:paraId="7FD2D49F" w14:textId="41A1D508" w:rsidR="000A4C8B" w:rsidRDefault="00000000" w:rsidP="00A355EB">
      <w:pPr>
        <w:spacing w:after="109" w:line="249" w:lineRule="auto"/>
        <w:ind w:left="24" w:right="3"/>
        <w:jc w:val="center"/>
        <w:rPr>
          <w:b/>
        </w:rPr>
      </w:pPr>
      <w:r>
        <w:rPr>
          <w:b/>
        </w:rPr>
        <w:t xml:space="preserve">CRITÉRIOS DE AVALIAÇÃO DA ETAPA DE SELEÇÃO  </w:t>
      </w:r>
    </w:p>
    <w:p w14:paraId="02A4645C" w14:textId="77777777" w:rsidR="008878F3" w:rsidRDefault="008878F3" w:rsidP="00A355EB">
      <w:pPr>
        <w:spacing w:after="109" w:line="249" w:lineRule="auto"/>
        <w:ind w:left="24" w:right="3"/>
        <w:jc w:val="center"/>
      </w:pPr>
    </w:p>
    <w:p w14:paraId="1BF42772" w14:textId="74B2EF28" w:rsidR="000A4C8B" w:rsidRDefault="00000000" w:rsidP="00A355EB">
      <w:pPr>
        <w:pStyle w:val="Ttulo1"/>
        <w:spacing w:after="102"/>
        <w:ind w:left="-5"/>
      </w:pPr>
      <w:r>
        <w:t>Avaliação da atuação da entidade cultural</w:t>
      </w:r>
      <w:r>
        <w:rPr>
          <w:u w:val="none"/>
        </w:rPr>
        <w:t xml:space="preserve"> </w:t>
      </w:r>
    </w:p>
    <w:tbl>
      <w:tblPr>
        <w:tblStyle w:val="TableGrid"/>
        <w:tblW w:w="13966" w:type="dxa"/>
        <w:jc w:val="center"/>
        <w:tblInd w:w="0" w:type="dxa"/>
        <w:tblCellMar>
          <w:top w:w="69" w:type="dxa"/>
          <w:left w:w="40" w:type="dxa"/>
        </w:tblCellMar>
        <w:tblLook w:val="04A0" w:firstRow="1" w:lastRow="0" w:firstColumn="1" w:lastColumn="0" w:noHBand="0" w:noVBand="1"/>
      </w:tblPr>
      <w:tblGrid>
        <w:gridCol w:w="434"/>
        <w:gridCol w:w="8266"/>
        <w:gridCol w:w="1349"/>
        <w:gridCol w:w="1352"/>
        <w:gridCol w:w="1349"/>
        <w:gridCol w:w="1216"/>
      </w:tblGrid>
      <w:tr w:rsidR="000A4C8B" w14:paraId="25E5DC9D" w14:textId="77777777" w:rsidTr="00A355EB">
        <w:trPr>
          <w:trHeight w:val="744"/>
          <w:jc w:val="center"/>
        </w:trPr>
        <w:tc>
          <w:tcPr>
            <w:tcW w:w="8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9A01E8" w14:textId="4C132591" w:rsidR="000A4C8B" w:rsidRDefault="00000000">
            <w:pPr>
              <w:spacing w:after="0" w:line="259" w:lineRule="auto"/>
              <w:ind w:left="0" w:right="40" w:firstLine="0"/>
            </w:pPr>
            <w:r>
              <w:rPr>
                <w:b/>
                <w:sz w:val="16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atende aos seguintes critérios: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47CB51" w14:textId="77777777" w:rsidR="000A4C8B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>DISTRIBUIÇÃO DOS PONTOS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4FB871" w14:textId="77777777" w:rsidR="000A4C8B" w:rsidRDefault="00000000" w:rsidP="00A355EB">
            <w:pPr>
              <w:spacing w:after="12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>PONTUAÇÃO</w:t>
            </w:r>
          </w:p>
          <w:p w14:paraId="3D63C079" w14:textId="5D3B6629" w:rsidR="000A4C8B" w:rsidRDefault="00000000" w:rsidP="00A355EB">
            <w:pPr>
              <w:spacing w:after="14" w:line="259" w:lineRule="auto"/>
              <w:ind w:left="23" w:firstLine="0"/>
              <w:jc w:val="center"/>
            </w:pPr>
            <w:r>
              <w:rPr>
                <w:b/>
                <w:sz w:val="16"/>
              </w:rPr>
              <w:t>MÁXIMA NO</w:t>
            </w:r>
            <w:r w:rsidR="00A355EB">
              <w:rPr>
                <w:b/>
                <w:sz w:val="16"/>
              </w:rPr>
              <w:t>S</w:t>
            </w:r>
          </w:p>
          <w:p w14:paraId="36DBB61A" w14:textId="4ACB0C0F" w:rsidR="000A4C8B" w:rsidRDefault="00000000" w:rsidP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>ITE</w:t>
            </w:r>
            <w:r w:rsidR="00A355EB">
              <w:rPr>
                <w:b/>
                <w:sz w:val="16"/>
              </w:rPr>
              <w:t>NS</w:t>
            </w:r>
          </w:p>
        </w:tc>
      </w:tr>
      <w:tr w:rsidR="00A355EB" w14:paraId="60899D06" w14:textId="77777777" w:rsidTr="00A355EB">
        <w:trPr>
          <w:trHeight w:val="52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2C5A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B772C" w14:textId="77777777" w:rsidR="00A355EB" w:rsidRDefault="00A355EB">
            <w:pPr>
              <w:spacing w:after="0" w:line="259" w:lineRule="auto"/>
              <w:ind w:left="114" w:firstLine="0"/>
              <w:jc w:val="left"/>
            </w:pPr>
            <w:r>
              <w:rPr>
                <w:b/>
                <w:sz w:val="16"/>
              </w:rPr>
              <w:t>Não Atende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07C433" w14:textId="77777777" w:rsidR="00A355EB" w:rsidRDefault="00A355E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Atende Parcialmente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FEC40C" w14:textId="77777777" w:rsidR="00A355EB" w:rsidRDefault="00A355E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Atende Plenamente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3F34D" w14:textId="77777777" w:rsidR="00A355EB" w:rsidRDefault="00A355EB">
            <w:pPr>
              <w:spacing w:after="0" w:line="259" w:lineRule="auto"/>
              <w:ind w:left="116" w:firstLine="0"/>
              <w:jc w:val="left"/>
            </w:pPr>
            <w:r>
              <w:rPr>
                <w:sz w:val="16"/>
              </w:rPr>
              <w:t xml:space="preserve">100 pontos </w:t>
            </w:r>
          </w:p>
        </w:tc>
      </w:tr>
      <w:tr w:rsidR="00A355EB" w14:paraId="73F38081" w14:textId="77777777" w:rsidTr="00A355EB">
        <w:trPr>
          <w:trHeight w:val="51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D708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a)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1E4F" w14:textId="77777777" w:rsidR="00A355EB" w:rsidRDefault="00A355E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Representa iniciativas culturais já desenvolvidas por comunidades, grupos e redes de colaboração.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6C5A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A69D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C0DC" w14:textId="77777777" w:rsidR="00A355EB" w:rsidRDefault="00A355E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67A01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58966D36" w14:textId="77777777" w:rsidTr="00A355EB">
        <w:trPr>
          <w:trHeight w:val="49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D6B6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b)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FC15" w14:textId="77777777" w:rsidR="00A355EB" w:rsidRDefault="00A355E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Promove, amplia e garante a criação e a produção artística e cultural.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5DB0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FB48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EAE6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3490E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0E54DF0D" w14:textId="77777777" w:rsidTr="00A355EB">
        <w:trPr>
          <w:trHeight w:val="4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8344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c)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8896" w14:textId="77777777" w:rsidR="00A355EB" w:rsidRDefault="00A355E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Incentiva a preservação da cultura brasileira.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EE3C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447E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7AB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56231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2EC1F141" w14:textId="77777777" w:rsidTr="00A355EB">
        <w:trPr>
          <w:trHeight w:val="493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A2E7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d)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6610" w14:textId="77777777" w:rsidR="00A355EB" w:rsidRDefault="00A355EB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Estimula a exploração de espaços públicos e privados para serem disponibilizados para a ação cultural.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4E1B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1090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4B57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F1915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3FFE09CC" w14:textId="77777777" w:rsidTr="00A355EB">
        <w:trPr>
          <w:trHeight w:val="49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E0C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e)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CE7A" w14:textId="77777777" w:rsidR="00A355EB" w:rsidRDefault="00A355E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Aumenta a visibilidade das diversas iniciativas culturais.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22A5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E563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F1D1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49327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545E0962" w14:textId="77777777" w:rsidTr="00A355EB">
        <w:trPr>
          <w:trHeight w:val="49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ADA8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f)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B1A3" w14:textId="77777777" w:rsidR="00A355EB" w:rsidRDefault="00A355E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Promove a diversidade cultural brasileira, garantindo diálogos interculturais.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F7B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BF80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65B8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123FA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5F7F3898" w14:textId="77777777" w:rsidTr="00A355EB">
        <w:trPr>
          <w:trHeight w:val="492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CD18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g)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D90C" w14:textId="77777777" w:rsidR="00A355EB" w:rsidRDefault="00A355E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Garante acesso aos meios de fruição, produção e difusão cultural.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9E90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E83C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0B42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EA50F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14C15E50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AB5" w14:textId="77777777" w:rsidR="00A355EB" w:rsidRDefault="00A355E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 xml:space="preserve">h)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8A13" w14:textId="77777777" w:rsidR="00A355EB" w:rsidRDefault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Assegura a inclusão cultural da população idosa, de mulheres, jovens, pessoas negras, com deficiência, LGBTQIAP+ e/ou de baixa renda, combatendo as desigualdades sociais. </w:t>
            </w:r>
          </w:p>
          <w:p w14:paraId="494CDDE3" w14:textId="77777777" w:rsidR="00FF40CB" w:rsidRPr="00FF40CB" w:rsidRDefault="00FF40CB" w:rsidP="00FF40CB"/>
          <w:p w14:paraId="1D14A9DA" w14:textId="77777777" w:rsidR="00FF40CB" w:rsidRPr="00FF40CB" w:rsidRDefault="00FF40CB" w:rsidP="00FF40CB"/>
          <w:p w14:paraId="7060C346" w14:textId="77777777" w:rsidR="00FF40CB" w:rsidRPr="00FF40CB" w:rsidRDefault="00FF40CB" w:rsidP="00FF40CB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463F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B56F" w14:textId="77777777" w:rsidR="00A355EB" w:rsidRDefault="00A355E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0EEF" w14:textId="77777777" w:rsidR="00A355EB" w:rsidRDefault="00A355E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DB5B9" w14:textId="77777777" w:rsidR="00A355EB" w:rsidRDefault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45F51CDD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40AF" w14:textId="1F6DFCAB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i)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658C" w14:textId="5982F763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Contribui para o fortalecimento da autonomia social das comunidades.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7BF6" w14:textId="10596932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4683" w14:textId="51256540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E7A2" w14:textId="22AA2A09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9F5BC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63943421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35F4" w14:textId="751B5051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j)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D285" w14:textId="33E52458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Promove o intercâmbio entre diferentes segmentos da comunidade.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FBFA" w14:textId="78B0139D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807D" w14:textId="15ED7176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E6A4" w14:textId="5126866C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41A5C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4FA64F1C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C7BB" w14:textId="4DFFACCF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k)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206E" w14:textId="6495574A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Estimula a articulação das redes sociais e culturais e dessas com a educação.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1172" w14:textId="5042A6C5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3B6C" w14:textId="2804BB32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858F" w14:textId="588E28A8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6AB4C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2CB7039A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078" w14:textId="60BA9769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l)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69A1" w14:textId="714F83F0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Adota princípios de gestão compartilhada entre atores culturais não governamentais e o Estado.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1DC1" w14:textId="12858481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4DE8" w14:textId="2738F526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7A1F" w14:textId="4F2173B1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E3FC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6B854B72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67F3" w14:textId="39DF9C25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8F59" w14:textId="527604D7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Fomenta as economias solidária e criativa.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1A68" w14:textId="14A49E4D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CFCA" w14:textId="0A599C8F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4137" w14:textId="2AD7D059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BA3BC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0EFED06F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2BA0" w14:textId="7969A5CE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n)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5AA7" w14:textId="650AC3C0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Protege o patrimônio cultural material, imaterial e promove as memórias comunitárias.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795E" w14:textId="69047696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F240" w14:textId="6B465086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58B1" w14:textId="038C2470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4A572B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193D5196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F48F" w14:textId="325E84A0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o)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01AA" w14:textId="6F12C0D8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Apoia e incentiva manifestações culturais populares e tradicionais.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D04A" w14:textId="3D7D0CB0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988C" w14:textId="015C9D46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21D4" w14:textId="590A3808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39C3B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657A7808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AC46" w14:textId="78146E2F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EFE4" w14:textId="42D4003A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Realiza atividades culturais gratuitas e abertas com regularidade na comunidade.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DE55" w14:textId="5A199459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6149" w14:textId="225D0E06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F17A" w14:textId="66EFC109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5CBDC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07F981E7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28E" w14:textId="16CD73B4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q)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C775" w14:textId="1594FE8D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As ações da entidade estão relacionadas aos eixos estruturantes da PNCV, por meio de ações nas áreas de formação, produção e/ou difusão sociocultural de maneira continuada.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C459" w14:textId="3EB798EC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52F1" w14:textId="24727C77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9B66" w14:textId="571D95D4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C8C93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  <w:tr w:rsidR="00A355EB" w14:paraId="5527607F" w14:textId="77777777" w:rsidTr="00A355EB">
        <w:trPr>
          <w:trHeight w:val="658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3CF9" w14:textId="6199427C" w:rsidR="00A355EB" w:rsidRDefault="00A355EB" w:rsidP="00A355E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r)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FA32" w14:textId="4F986D3B" w:rsidR="00A355EB" w:rsidRDefault="00A355EB" w:rsidP="00A355EB">
            <w:pPr>
              <w:spacing w:after="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A entidade possui articulação com outras organizações, compondo Frentes, Redes, Conselhos, Comissões, dentre outros espaços de participação e incidência política em áreas sinérgicas a PNCV.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0C8F" w14:textId="25A356A3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8CDC" w14:textId="063F7BC4" w:rsidR="00A355EB" w:rsidRDefault="00A355EB" w:rsidP="00A355EB">
            <w:pPr>
              <w:spacing w:after="0" w:line="259" w:lineRule="auto"/>
              <w:ind w:left="0" w:right="40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B5A1" w14:textId="4C7BCBCB" w:rsidR="00A355EB" w:rsidRDefault="00A355EB" w:rsidP="00A355EB">
            <w:pPr>
              <w:spacing w:after="0" w:line="259" w:lineRule="auto"/>
              <w:ind w:left="0" w:right="38"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B5EF" w14:textId="77777777" w:rsidR="00A355EB" w:rsidRDefault="00A355EB" w:rsidP="00A355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7888AFD" w14:textId="609DA716" w:rsidR="000A4C8B" w:rsidRDefault="00000000" w:rsidP="00A355EB">
      <w:pPr>
        <w:spacing w:after="0" w:line="259" w:lineRule="auto"/>
        <w:ind w:left="0" w:right="2245" w:firstLine="0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14:paraId="7C48F747" w14:textId="77777777" w:rsidR="000A4C8B" w:rsidRDefault="00000000">
      <w:pPr>
        <w:spacing w:after="35"/>
        <w:ind w:left="-5"/>
      </w:pPr>
      <w:r>
        <w:t xml:space="preserve">Para ser certificada, a entidade precisará alcançar a pontuação mínima de 50 (cinquenta) pontos. </w:t>
      </w:r>
    </w:p>
    <w:p w14:paraId="16436A2A" w14:textId="77777777" w:rsidR="000A4C8B" w:rsidRDefault="00000000">
      <w:pPr>
        <w:spacing w:after="109" w:line="259" w:lineRule="auto"/>
        <w:ind w:left="0" w:firstLine="0"/>
        <w:jc w:val="left"/>
      </w:pPr>
      <w:r>
        <w:rPr>
          <w:b/>
        </w:rPr>
        <w:t xml:space="preserve"> </w:t>
      </w:r>
    </w:p>
    <w:p w14:paraId="134CFCCC" w14:textId="404627FB" w:rsidR="00A355EB" w:rsidRDefault="00000000" w:rsidP="008878F3">
      <w:pPr>
        <w:spacing w:after="3172" w:line="259" w:lineRule="auto"/>
        <w:ind w:left="0" w:firstLine="0"/>
        <w:jc w:val="left"/>
        <w:sectPr w:rsidR="00A355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4" w:h="11909" w:orient="landscape"/>
          <w:pgMar w:top="397" w:right="1431" w:bottom="350" w:left="1418" w:header="720" w:footer="720" w:gutter="0"/>
          <w:cols w:space="720"/>
        </w:sect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E9CE242" w14:textId="77777777" w:rsidR="00A355EB" w:rsidRDefault="00A355EB" w:rsidP="008878F3">
      <w:pPr>
        <w:ind w:left="0" w:firstLine="0"/>
      </w:pPr>
    </w:p>
    <w:p w14:paraId="7C4DA10D" w14:textId="77777777" w:rsidR="00A355EB" w:rsidRPr="00A355EB" w:rsidRDefault="00A355EB" w:rsidP="00A355EB"/>
    <w:p w14:paraId="67551C23" w14:textId="23600F7A" w:rsidR="000A4C8B" w:rsidRDefault="00000000" w:rsidP="00A355EB">
      <w:pPr>
        <w:pStyle w:val="Ttulo1"/>
        <w:ind w:left="0" w:firstLine="0"/>
      </w:pPr>
      <w:r>
        <w:t>Bloco 2 – Bonificações</w:t>
      </w:r>
      <w:r>
        <w:rPr>
          <w:u w:val="none"/>
        </w:rPr>
        <w:t xml:space="preserve"> </w:t>
      </w:r>
    </w:p>
    <w:p w14:paraId="47255629" w14:textId="68D2843A" w:rsidR="000A4C8B" w:rsidRDefault="00000000">
      <w:pPr>
        <w:ind w:left="-5"/>
      </w:pPr>
      <w:r>
        <w:t xml:space="preserve">A pontuação extra prevista nos </w:t>
      </w:r>
      <w:proofErr w:type="spellStart"/>
      <w:r>
        <w:t>arts</w:t>
      </w:r>
      <w:proofErr w:type="spellEnd"/>
      <w:r>
        <w:t xml:space="preserve">. 11 e 12, da Instrução Normativa MINC nº 10, de 28 de dezembro de 2023, e autorizada no § 4º do art. 8º da Lei Federal nº 14.399, de 8 de julho de </w:t>
      </w:r>
      <w:r w:rsidR="00A355EB">
        <w:t>2022 e</w:t>
      </w:r>
      <w:r>
        <w:t xml:space="preserve"> no §4º, do art. 4º da Lei Federal nº 14.903, de 27 de junho de 2024, distribuídos na </w:t>
      </w:r>
      <w:r w:rsidR="00A355EB">
        <w:t xml:space="preserve">seguinte </w:t>
      </w:r>
      <w:r>
        <w:t>forma:</w:t>
      </w:r>
      <w:r>
        <w:rPr>
          <w:b/>
          <w:color w:val="FF0000"/>
          <w:sz w:val="24"/>
        </w:rPr>
        <w:t xml:space="preserve"> </w:t>
      </w:r>
    </w:p>
    <w:p w14:paraId="5C496AAC" w14:textId="2E45C498" w:rsidR="000A4C8B" w:rsidRDefault="00A355EB">
      <w:pPr>
        <w:numPr>
          <w:ilvl w:val="0"/>
          <w:numId w:val="1"/>
        </w:numPr>
        <w:spacing w:after="28"/>
        <w:ind w:hanging="653"/>
      </w:pPr>
      <w:r>
        <w:t>2 (dois) pontos para projetos que contemplem Medidas de Desconcentração Territorial e Regionalização, com atendendo o disposto no inciso II do art. 7º da Lei Federal nº 14.399, de 8 de julho de 2022, e garantir que, no mínimo, 20% dos recursos sejam destinados para ações de incentivo direto a programas, projetos e ações de democratização do acesso à fruição e à produção artística e cultural em áreas periféricas, urbanas e rurais, conforme previsto § 1º do inciso V do art. 9º do Decreto Federal nº 11.740, de 18 de outubro de 2023</w:t>
      </w:r>
      <w:r>
        <w:rPr>
          <w:i/>
        </w:rPr>
        <w:t>;</w:t>
      </w:r>
      <w:r>
        <w:t xml:space="preserve"> </w:t>
      </w:r>
    </w:p>
    <w:p w14:paraId="078E2207" w14:textId="0FF616A8" w:rsidR="000A4C8B" w:rsidRDefault="00000000">
      <w:pPr>
        <w:numPr>
          <w:ilvl w:val="0"/>
          <w:numId w:val="1"/>
        </w:numPr>
        <w:ind w:hanging="653"/>
      </w:pPr>
      <w:r>
        <w:t xml:space="preserve">até 1 (um) ponto para projetos que contemplem Políticas Afirmativas e Inclusivas: o perfil da entidade proponente. </w:t>
      </w:r>
    </w:p>
    <w:p w14:paraId="27FC7E7D" w14:textId="5F06B3B6" w:rsidR="000A4C8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C8D3BDB" w14:textId="359B23B7" w:rsidR="000A4C8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Para fins de avaliação dos critérios para Pontuação Extra, considera-se: </w:t>
      </w:r>
    </w:p>
    <w:tbl>
      <w:tblPr>
        <w:tblStyle w:val="TableGrid"/>
        <w:tblW w:w="9494" w:type="dxa"/>
        <w:tblInd w:w="6" w:type="dxa"/>
        <w:tblCellMar>
          <w:top w:w="3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8220"/>
        <w:gridCol w:w="1274"/>
      </w:tblGrid>
      <w:tr w:rsidR="000A4C8B" w14:paraId="7E37CE27" w14:textId="77777777" w:rsidTr="00A355EB">
        <w:trPr>
          <w:trHeight w:val="39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3E0E1B" w14:textId="77777777" w:rsidR="000A4C8B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4"/>
              </w:rPr>
              <w:t>CRITÉRIO DE BONIFICAÇÃO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021EF" w14:textId="77777777" w:rsidR="000A4C8B" w:rsidRDefault="00000000">
            <w:pPr>
              <w:spacing w:after="11" w:line="259" w:lineRule="auto"/>
              <w:ind w:left="38" w:firstLine="0"/>
              <w:jc w:val="left"/>
            </w:pPr>
            <w:r>
              <w:rPr>
                <w:b/>
                <w:sz w:val="14"/>
              </w:rPr>
              <w:t xml:space="preserve">PONTUAÇÃO </w:t>
            </w:r>
          </w:p>
          <w:p w14:paraId="2412BF0B" w14:textId="77777777" w:rsidR="000A4C8B" w:rsidRDefault="00000000">
            <w:pPr>
              <w:spacing w:after="0" w:line="259" w:lineRule="auto"/>
              <w:ind w:left="74" w:firstLine="0"/>
              <w:jc w:val="left"/>
            </w:pPr>
            <w:r>
              <w:rPr>
                <w:b/>
                <w:sz w:val="14"/>
              </w:rPr>
              <w:t>ATRIBUÍDA</w:t>
            </w:r>
            <w:r>
              <w:rPr>
                <w:sz w:val="14"/>
              </w:rPr>
              <w:t xml:space="preserve"> </w:t>
            </w:r>
          </w:p>
        </w:tc>
      </w:tr>
      <w:tr w:rsidR="000A4C8B" w14:paraId="486BE9FF" w14:textId="77777777" w:rsidTr="00A355EB">
        <w:trPr>
          <w:trHeight w:val="56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9B5A" w14:textId="6ECFDDAE" w:rsidR="000A4C8B" w:rsidRDefault="00A355EB">
            <w:pPr>
              <w:spacing w:after="0" w:line="259" w:lineRule="auto"/>
              <w:ind w:left="38" w:right="52" w:firstLine="0"/>
            </w:pPr>
            <w:r>
              <w:rPr>
                <w:b/>
                <w:sz w:val="14"/>
              </w:rPr>
              <w:t>a)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Medidas de Desconcentração Territorial e Regionalização: </w:t>
            </w:r>
            <w:r>
              <w:rPr>
                <w:sz w:val="14"/>
              </w:rPr>
              <w:t>Projetos inscritos por entidade cultural com sede em bairros das áreas periféricas, urbanas e rurais do município, incluídas as áreas atingidas por desastres naturais e em regiões de maior vulnerabilidade econômica ou social.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9341" w14:textId="32A07F68" w:rsidR="000A4C8B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4"/>
              </w:rPr>
              <w:t>0</w:t>
            </w:r>
            <w:r w:rsidR="00A355EB">
              <w:rPr>
                <w:sz w:val="14"/>
              </w:rPr>
              <w:t>2</w:t>
            </w:r>
          </w:p>
        </w:tc>
      </w:tr>
      <w:tr w:rsidR="000A4C8B" w14:paraId="444E4C83" w14:textId="77777777" w:rsidTr="00A355EB">
        <w:trPr>
          <w:trHeight w:val="29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BD1E" w14:textId="77777777" w:rsidR="000A4C8B" w:rsidRDefault="00000000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14"/>
              </w:rPr>
              <w:t>TOTAL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0DCC" w14:textId="77777777" w:rsidR="000A4C8B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4"/>
              </w:rPr>
              <w:t>02</w:t>
            </w:r>
            <w:r>
              <w:rPr>
                <w:sz w:val="14"/>
              </w:rPr>
              <w:t xml:space="preserve"> </w:t>
            </w:r>
          </w:p>
        </w:tc>
      </w:tr>
    </w:tbl>
    <w:p w14:paraId="0ADA0BBE" w14:textId="77777777" w:rsidR="000A4C8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97" w:type="dxa"/>
        <w:tblInd w:w="3" w:type="dxa"/>
        <w:tblCellMar>
          <w:top w:w="90" w:type="dxa"/>
          <w:left w:w="43" w:type="dxa"/>
          <w:right w:w="6" w:type="dxa"/>
        </w:tblCellMar>
        <w:tblLook w:val="04A0" w:firstRow="1" w:lastRow="0" w:firstColumn="1" w:lastColumn="0" w:noHBand="0" w:noVBand="1"/>
      </w:tblPr>
      <w:tblGrid>
        <w:gridCol w:w="8080"/>
        <w:gridCol w:w="1417"/>
      </w:tblGrid>
      <w:tr w:rsidR="000A4C8B" w14:paraId="63E6C11D" w14:textId="77777777">
        <w:trPr>
          <w:trHeight w:val="1465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A013CCE" w14:textId="77777777" w:rsidR="000A4C8B" w:rsidRDefault="00000000">
            <w:pPr>
              <w:spacing w:after="11" w:line="259" w:lineRule="auto"/>
              <w:ind w:left="113" w:firstLine="0"/>
              <w:jc w:val="left"/>
            </w:pPr>
            <w:r>
              <w:rPr>
                <w:b/>
                <w:sz w:val="14"/>
              </w:rPr>
              <w:t xml:space="preserve">PONTUAÇÃO EXTRA - POLÍTICAS INCLUSIVAS E AFIRMATIVAS </w:t>
            </w:r>
          </w:p>
          <w:p w14:paraId="4C86A14C" w14:textId="3EF391C8" w:rsidR="000A4C8B" w:rsidRDefault="00000000">
            <w:pPr>
              <w:spacing w:after="0" w:line="259" w:lineRule="auto"/>
              <w:ind w:left="0" w:right="49" w:firstLine="0"/>
            </w:pPr>
            <w:r>
              <w:rPr>
                <w:i/>
                <w:sz w:val="14"/>
              </w:rPr>
              <w:t xml:space="preserve">Os projetos inscritos por entidade cultural que contemple no perfil da entidade proponente majoritariamente, pessoas se enquadrem nos requisitos de Políticas Inclusivas e Afirmativas, sendo: mulheres, pessoas negras, pessoas e povos indígenas, povos e comunidades tradicionais, quilombolas, ciganas, camponeses, pessoas LGBTQIAPN+, pessoas com deficiência, pessoas idosas, pessoas em situação de rua e outros grupos </w:t>
            </w:r>
            <w:proofErr w:type="spellStart"/>
            <w:r>
              <w:rPr>
                <w:i/>
                <w:sz w:val="14"/>
              </w:rPr>
              <w:t>minorizados</w:t>
            </w:r>
            <w:proofErr w:type="spellEnd"/>
            <w:r>
              <w:rPr>
                <w:i/>
                <w:sz w:val="14"/>
              </w:rPr>
              <w:t xml:space="preserve"> socialmente, consoante aos incisos I, II e III do art. 12 da Instrução Normativa MINC nº 10, de 28 de dezembro de 2023, poderão obter pontuação extra, distribuída da seguinte forma:</w:t>
            </w:r>
            <w:r>
              <w:rPr>
                <w:sz w:val="14"/>
              </w:rPr>
              <w:t xml:space="preserve"> </w:t>
            </w:r>
          </w:p>
        </w:tc>
      </w:tr>
      <w:tr w:rsidR="000A4C8B" w14:paraId="2281AB6D" w14:textId="77777777">
        <w:trPr>
          <w:trHeight w:val="503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68B73F1" w14:textId="77777777" w:rsidR="000A4C8B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14"/>
              </w:rPr>
              <w:t xml:space="preserve">CRITÉRIO DE BONIFICAÇÃO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EEBA86F" w14:textId="77777777" w:rsidR="000A4C8B" w:rsidRDefault="00000000">
            <w:pPr>
              <w:spacing w:after="11" w:line="259" w:lineRule="auto"/>
              <w:ind w:left="0" w:right="54" w:firstLine="0"/>
              <w:jc w:val="center"/>
            </w:pPr>
            <w:r>
              <w:rPr>
                <w:b/>
                <w:sz w:val="14"/>
              </w:rPr>
              <w:t xml:space="preserve">PONTUAÇÃO </w:t>
            </w:r>
          </w:p>
          <w:p w14:paraId="41A999E5" w14:textId="77777777" w:rsidR="000A4C8B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14"/>
              </w:rPr>
              <w:t>ATRIBUÍDA</w:t>
            </w:r>
            <w:r>
              <w:rPr>
                <w:sz w:val="14"/>
              </w:rPr>
              <w:t xml:space="preserve"> </w:t>
            </w:r>
          </w:p>
        </w:tc>
      </w:tr>
      <w:tr w:rsidR="000A4C8B" w14:paraId="7C5A13FE" w14:textId="77777777">
        <w:trPr>
          <w:trHeight w:val="333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4824" w14:textId="212C6DAA" w:rsidR="000A4C8B" w:rsidRDefault="00A355EB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14"/>
              </w:rPr>
              <w:t>b)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Perfil da entidade proponente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E7B39" w14:textId="77777777" w:rsidR="000A4C8B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4"/>
              </w:rPr>
              <w:t xml:space="preserve">01 </w:t>
            </w:r>
          </w:p>
        </w:tc>
      </w:tr>
      <w:tr w:rsidR="000A4C8B" w14:paraId="6362DE8D" w14:textId="77777777">
        <w:trPr>
          <w:trHeight w:val="310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DF2C2" w14:textId="77777777" w:rsidR="000A4C8B" w:rsidRDefault="00000000">
            <w:pPr>
              <w:spacing w:after="0" w:line="259" w:lineRule="auto"/>
              <w:ind w:left="0" w:right="53" w:firstLine="0"/>
              <w:jc w:val="right"/>
            </w:pPr>
            <w:r>
              <w:rPr>
                <w:b/>
                <w:sz w:val="14"/>
              </w:rPr>
              <w:t xml:space="preserve">TOTAL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BD23" w14:textId="77777777" w:rsidR="000A4C8B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4"/>
              </w:rPr>
              <w:t xml:space="preserve">01 </w:t>
            </w:r>
          </w:p>
        </w:tc>
      </w:tr>
    </w:tbl>
    <w:p w14:paraId="6300A435" w14:textId="77777777" w:rsidR="000A4C8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AA86F0E" w14:textId="4077DB97" w:rsidR="000A4C8B" w:rsidRDefault="00000000">
      <w:pPr>
        <w:ind w:left="-5"/>
      </w:pPr>
      <w:r>
        <w:t xml:space="preserve">A pontuação extra dos </w:t>
      </w:r>
      <w:r w:rsidR="00A355EB">
        <w:t>itens “a</w:t>
      </w:r>
      <w:r>
        <w:t>) Medidas de Desconcentração Territorial e Regionalização”; e “</w:t>
      </w:r>
      <w:r w:rsidR="00A355EB">
        <w:t>b</w:t>
      </w:r>
      <w:r>
        <w:t xml:space="preserve">) Perfil da entidade proponente”; será atribuída pelos membros da Comissão </w:t>
      </w:r>
      <w:r w:rsidR="00A355EB">
        <w:t>de Avaliação e Seleção</w:t>
      </w:r>
      <w:r>
        <w:t xml:space="preserve">, apenas aos projetos que atingirem a pontuação mínima de 50 (cinquenta) pontos na Etapa de Seleção. </w:t>
      </w:r>
    </w:p>
    <w:p w14:paraId="1AB931D9" w14:textId="77777777" w:rsidR="000A4C8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DBA096E" w14:textId="77777777" w:rsidR="000A4C8B" w:rsidRDefault="00000000">
      <w:pPr>
        <w:pStyle w:val="Ttulo1"/>
        <w:ind w:left="-5"/>
      </w:pPr>
      <w:r>
        <w:t>Nota final de cada Avaliador(a)</w:t>
      </w:r>
      <w:r>
        <w:rPr>
          <w:u w:val="none"/>
        </w:rPr>
        <w:t xml:space="preserve"> </w:t>
      </w:r>
    </w:p>
    <w:p w14:paraId="64DFCAE3" w14:textId="1BB5F109" w:rsidR="000A4C8B" w:rsidRDefault="00000000" w:rsidP="00A355EB">
      <w:pPr>
        <w:spacing w:after="1296"/>
        <w:ind w:left="-5"/>
      </w:pPr>
      <w:r>
        <w:t>A nota final de cada avaliador(a) será obtida a partir do cálculo da média aritmética simples do Bloco 1 e, depois, a soma das pontuações extra, provenientes do Bloco 2.</w:t>
      </w:r>
      <w:r>
        <w:rPr>
          <w:color w:val="FF0000"/>
        </w:rPr>
        <w:t xml:space="preserve"> </w:t>
      </w:r>
    </w:p>
    <w:sectPr w:rsidR="000A4C8B" w:rsidSect="008878F3">
      <w:headerReference w:type="default" r:id="rId14"/>
      <w:pgSz w:w="11909" w:h="16834"/>
      <w:pgMar w:top="1440" w:right="1131" w:bottom="1440" w:left="1304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563A" w14:textId="77777777" w:rsidR="006F6F8B" w:rsidRDefault="006F6F8B" w:rsidP="00A355EB">
      <w:pPr>
        <w:spacing w:after="0" w:line="240" w:lineRule="auto"/>
      </w:pPr>
      <w:r>
        <w:separator/>
      </w:r>
    </w:p>
  </w:endnote>
  <w:endnote w:type="continuationSeparator" w:id="0">
    <w:p w14:paraId="065B270D" w14:textId="77777777" w:rsidR="006F6F8B" w:rsidRDefault="006F6F8B" w:rsidP="00A3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5815" w14:textId="77777777" w:rsidR="00FF40CB" w:rsidRDefault="00FF40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D6F5" w14:textId="5DA2FF6B" w:rsidR="00FF40CB" w:rsidRDefault="00FF40CB">
    <w:pPr>
      <w:pStyle w:val="Rodap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7726682" wp14:editId="512D991E">
          <wp:simplePos x="0" y="0"/>
          <wp:positionH relativeFrom="margin">
            <wp:align>center</wp:align>
          </wp:positionH>
          <wp:positionV relativeFrom="paragraph">
            <wp:posOffset>-117475</wp:posOffset>
          </wp:positionV>
          <wp:extent cx="1152525" cy="69469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40373">
      <w:rPr>
        <w:noProof/>
        <w:sz w:val="20"/>
      </w:rPr>
      <w:drawing>
        <wp:anchor distT="0" distB="0" distL="114300" distR="114300" simplePos="0" relativeHeight="251667456" behindDoc="0" locked="0" layoutInCell="1" allowOverlap="1" wp14:anchorId="6CB1CCFF" wp14:editId="563E60A5">
          <wp:simplePos x="0" y="0"/>
          <wp:positionH relativeFrom="page">
            <wp:posOffset>3900805</wp:posOffset>
          </wp:positionH>
          <wp:positionV relativeFrom="paragraph">
            <wp:posOffset>3175000</wp:posOffset>
          </wp:positionV>
          <wp:extent cx="1152525" cy="694164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94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D607" w14:textId="77777777" w:rsidR="00FF40CB" w:rsidRDefault="00FF40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82DB" w14:textId="77777777" w:rsidR="006F6F8B" w:rsidRDefault="006F6F8B" w:rsidP="00A355EB">
      <w:pPr>
        <w:spacing w:after="0" w:line="240" w:lineRule="auto"/>
      </w:pPr>
      <w:r>
        <w:separator/>
      </w:r>
    </w:p>
  </w:footnote>
  <w:footnote w:type="continuationSeparator" w:id="0">
    <w:p w14:paraId="3018A7CF" w14:textId="77777777" w:rsidR="006F6F8B" w:rsidRDefault="006F6F8B" w:rsidP="00A3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2E8" w14:textId="77777777" w:rsidR="00FF40CB" w:rsidRDefault="00FF40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BF2F" w14:textId="17C775EA" w:rsidR="008878F3" w:rsidRDefault="008878F3" w:rsidP="008878F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6281436A" wp14:editId="6059EE76">
          <wp:simplePos x="0" y="0"/>
          <wp:positionH relativeFrom="margin">
            <wp:posOffset>2847975</wp:posOffset>
          </wp:positionH>
          <wp:positionV relativeFrom="page">
            <wp:posOffset>47463</wp:posOffset>
          </wp:positionV>
          <wp:extent cx="3724275" cy="571500"/>
          <wp:effectExtent l="0" t="0" r="9525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082F42A" wp14:editId="345823EC">
          <wp:simplePos x="0" y="0"/>
          <wp:positionH relativeFrom="margin">
            <wp:posOffset>2320290</wp:posOffset>
          </wp:positionH>
          <wp:positionV relativeFrom="paragraph">
            <wp:posOffset>-402752</wp:posOffset>
          </wp:positionV>
          <wp:extent cx="541655" cy="541655"/>
          <wp:effectExtent l="0" t="0" r="0" b="0"/>
          <wp:wrapTight wrapText="bothSides">
            <wp:wrapPolygon edited="0">
              <wp:start x="5318" y="0"/>
              <wp:lineTo x="760" y="3039"/>
              <wp:lineTo x="0" y="3798"/>
              <wp:lineTo x="760" y="17472"/>
              <wp:lineTo x="5318" y="20511"/>
              <wp:lineTo x="15193" y="20511"/>
              <wp:lineTo x="19751" y="17472"/>
              <wp:lineTo x="20511" y="3798"/>
              <wp:lineTo x="19751" y="3039"/>
              <wp:lineTo x="15193" y="0"/>
              <wp:lineTo x="5318" y="0"/>
            </wp:wrapPolygon>
          </wp:wrapTight>
          <wp:docPr id="4" name="Imagem 4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034788" w14:textId="52BE5DC8" w:rsidR="00A355EB" w:rsidRDefault="00A355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B7BE" w14:textId="77777777" w:rsidR="00FF40CB" w:rsidRDefault="00FF40C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9680" w14:textId="16C17868" w:rsidR="008878F3" w:rsidRDefault="008878F3" w:rsidP="008878F3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A339EEA" wp14:editId="426B7407">
          <wp:simplePos x="0" y="0"/>
          <wp:positionH relativeFrom="margin">
            <wp:posOffset>1689824</wp:posOffset>
          </wp:positionH>
          <wp:positionV relativeFrom="topMargin">
            <wp:align>bottom</wp:align>
          </wp:positionV>
          <wp:extent cx="3724275" cy="571500"/>
          <wp:effectExtent l="0" t="0" r="9525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A9ACE30" wp14:editId="17166A5C">
          <wp:simplePos x="0" y="0"/>
          <wp:positionH relativeFrom="margin">
            <wp:posOffset>672863</wp:posOffset>
          </wp:positionH>
          <wp:positionV relativeFrom="paragraph">
            <wp:posOffset>-146685</wp:posOffset>
          </wp:positionV>
          <wp:extent cx="609600" cy="609600"/>
          <wp:effectExtent l="0" t="0" r="0" b="0"/>
          <wp:wrapTight wrapText="bothSides">
            <wp:wrapPolygon edited="0">
              <wp:start x="8100" y="0"/>
              <wp:lineTo x="0" y="2700"/>
              <wp:lineTo x="0" y="8775"/>
              <wp:lineTo x="4725" y="12150"/>
              <wp:lineTo x="675" y="14850"/>
              <wp:lineTo x="675" y="17550"/>
              <wp:lineTo x="6750" y="20925"/>
              <wp:lineTo x="14850" y="20925"/>
              <wp:lineTo x="20250" y="17550"/>
              <wp:lineTo x="20250" y="15525"/>
              <wp:lineTo x="16875" y="12150"/>
              <wp:lineTo x="20925" y="7425"/>
              <wp:lineTo x="20925" y="2025"/>
              <wp:lineTo x="13500" y="0"/>
              <wp:lineTo x="8100" y="0"/>
            </wp:wrapPolygon>
          </wp:wrapTight>
          <wp:docPr id="32" name="Imagem 32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9A1AC" w14:textId="6593BAAE" w:rsidR="008878F3" w:rsidRDefault="008878F3" w:rsidP="008878F3">
    <w:pPr>
      <w:pStyle w:val="Corpodetexto"/>
      <w:spacing w:line="14" w:lineRule="auto"/>
      <w:ind w:left="0"/>
      <w:rPr>
        <w:sz w:val="20"/>
      </w:rPr>
    </w:pPr>
  </w:p>
  <w:p w14:paraId="79EBEFB0" w14:textId="77777777" w:rsidR="008878F3" w:rsidRDefault="008878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C6FCB"/>
    <w:multiLevelType w:val="hybridMultilevel"/>
    <w:tmpl w:val="0318EA28"/>
    <w:lvl w:ilvl="0" w:tplc="99609E4C">
      <w:start w:val="1"/>
      <w:numFmt w:val="upperRoman"/>
      <w:lvlText w:val="%1."/>
      <w:lvlJc w:val="left"/>
      <w:pPr>
        <w:ind w:left="12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DC28CE">
      <w:start w:val="1"/>
      <w:numFmt w:val="lowerLetter"/>
      <w:lvlText w:val="%2"/>
      <w:lvlJc w:val="left"/>
      <w:pPr>
        <w:ind w:left="16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A28C5C">
      <w:start w:val="1"/>
      <w:numFmt w:val="lowerRoman"/>
      <w:lvlText w:val="%3"/>
      <w:lvlJc w:val="left"/>
      <w:pPr>
        <w:ind w:left="23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A2A556">
      <w:start w:val="1"/>
      <w:numFmt w:val="decimal"/>
      <w:lvlText w:val="%4"/>
      <w:lvlJc w:val="left"/>
      <w:pPr>
        <w:ind w:left="3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D0FC54">
      <w:start w:val="1"/>
      <w:numFmt w:val="lowerLetter"/>
      <w:lvlText w:val="%5"/>
      <w:lvlJc w:val="left"/>
      <w:pPr>
        <w:ind w:left="3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40FD50">
      <w:start w:val="1"/>
      <w:numFmt w:val="lowerRoman"/>
      <w:lvlText w:val="%6"/>
      <w:lvlJc w:val="left"/>
      <w:pPr>
        <w:ind w:left="4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2AA21A">
      <w:start w:val="1"/>
      <w:numFmt w:val="decimal"/>
      <w:lvlText w:val="%7"/>
      <w:lvlJc w:val="left"/>
      <w:pPr>
        <w:ind w:left="5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B81DE0">
      <w:start w:val="1"/>
      <w:numFmt w:val="lowerLetter"/>
      <w:lvlText w:val="%8"/>
      <w:lvlJc w:val="left"/>
      <w:pPr>
        <w:ind w:left="59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B416A8">
      <w:start w:val="1"/>
      <w:numFmt w:val="lowerRoman"/>
      <w:lvlText w:val="%9"/>
      <w:lvlJc w:val="left"/>
      <w:pPr>
        <w:ind w:left="6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74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8B"/>
    <w:rsid w:val="000935DC"/>
    <w:rsid w:val="000A4C8B"/>
    <w:rsid w:val="00292927"/>
    <w:rsid w:val="006F6F8B"/>
    <w:rsid w:val="007E298C"/>
    <w:rsid w:val="008878F3"/>
    <w:rsid w:val="00A355EB"/>
    <w:rsid w:val="00B43355"/>
    <w:rsid w:val="00B77E15"/>
    <w:rsid w:val="00BF2957"/>
    <w:rsid w:val="00DD5D59"/>
    <w:rsid w:val="00EB2825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F8ED"/>
  <w15:docId w15:val="{442F7CFA-A5EA-40E7-8B3C-94CD477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b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355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val="pt-PT"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355EB"/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5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5EB"/>
    <w:rPr>
      <w:rFonts w:ascii="Verdana" w:eastAsia="Verdana" w:hAnsi="Verdana" w:cs="Verdana"/>
      <w:color w:val="000000"/>
      <w:sz w:val="18"/>
    </w:rPr>
  </w:style>
  <w:style w:type="paragraph" w:styleId="Corpodetexto">
    <w:name w:val="Body Text"/>
    <w:basedOn w:val="Normal"/>
    <w:link w:val="CorpodetextoChar"/>
    <w:uiPriority w:val="1"/>
    <w:qFormat/>
    <w:rsid w:val="008878F3"/>
    <w:pPr>
      <w:widowControl w:val="0"/>
      <w:autoSpaceDE w:val="0"/>
      <w:autoSpaceDN w:val="0"/>
      <w:spacing w:after="0" w:line="240" w:lineRule="auto"/>
      <w:ind w:left="143" w:firstLine="0"/>
      <w:jc w:val="left"/>
    </w:pPr>
    <w:rPr>
      <w:color w:val="auto"/>
      <w:kern w:val="0"/>
      <w:szCs w:val="18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78F3"/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D14F8-94F3-486D-8F7C-0179F1C2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Vignoles Neves</dc:creator>
  <cp:keywords/>
  <cp:lastModifiedBy>Arthur Marques</cp:lastModifiedBy>
  <cp:revision>3</cp:revision>
  <dcterms:created xsi:type="dcterms:W3CDTF">2025-06-17T11:10:00Z</dcterms:created>
  <dcterms:modified xsi:type="dcterms:W3CDTF">2025-06-17T11:26:00Z</dcterms:modified>
</cp:coreProperties>
</file>